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D88" w:rsidRDefault="00F74FAE" w:rsidP="00226E5E">
      <w:pPr>
        <w:pStyle w:val="30"/>
        <w:keepNext/>
        <w:keepLines/>
        <w:numPr>
          <w:ilvl w:val="0"/>
          <w:numId w:val="22"/>
        </w:numPr>
        <w:tabs>
          <w:tab w:val="left" w:pos="959"/>
        </w:tabs>
        <w:spacing w:after="0" w:line="240" w:lineRule="auto"/>
      </w:pPr>
      <w:bookmarkStart w:id="0" w:name="bookmark5"/>
      <w:r w:rsidRPr="00226E5E">
        <w:t>Региональная диагностика:</w:t>
      </w:r>
      <w:r w:rsidR="00226E5E">
        <w:t xml:space="preserve"> </w:t>
      </w:r>
      <w:r w:rsidRPr="00226E5E">
        <w:t>цели, задачи, источники информации</w:t>
      </w:r>
      <w:bookmarkEnd w:id="0"/>
    </w:p>
    <w:p w:rsidR="00226E5E" w:rsidRPr="00226E5E" w:rsidRDefault="00226E5E" w:rsidP="00226E5E">
      <w:pPr>
        <w:pStyle w:val="30"/>
        <w:keepNext/>
        <w:keepLines/>
        <w:tabs>
          <w:tab w:val="left" w:pos="959"/>
        </w:tabs>
        <w:spacing w:after="0" w:line="240" w:lineRule="auto"/>
      </w:pP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>Региональная диагностика — быстро развивающийся раздел экономиче</w:t>
      </w:r>
      <w:r w:rsidRPr="00226E5E">
        <w:softHyphen/>
        <w:t>ской науки и экономиче</w:t>
      </w:r>
      <w:r w:rsidRPr="00226E5E">
        <w:t>ской географии.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rPr>
          <w:b/>
          <w:bCs/>
        </w:rPr>
        <w:t xml:space="preserve">Региональная диагностика </w:t>
      </w:r>
      <w:r w:rsidRPr="00226E5E">
        <w:t>— процесс всестороннего и систематиче</w:t>
      </w:r>
      <w:r w:rsidRPr="00226E5E">
        <w:softHyphen/>
        <w:t>ского сбора информации и анализа социально-экономического разви</w:t>
      </w:r>
      <w:r w:rsidRPr="00226E5E">
        <w:softHyphen/>
        <w:t>тия региона.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>В нашем учебнике мы рассматриваем региональную диагностику в пер</w:t>
      </w:r>
      <w:r w:rsidRPr="00226E5E">
        <w:softHyphen/>
        <w:t>вую очередь в целях совершенствован</w:t>
      </w:r>
      <w:r w:rsidRPr="00226E5E">
        <w:t>ия государственного управления. Диагностика социально-экономического развития региона в целях опти</w:t>
      </w:r>
      <w:r w:rsidRPr="00226E5E">
        <w:softHyphen/>
        <w:t>мального регионального управлен</w:t>
      </w:r>
      <w:bookmarkStart w:id="1" w:name="_GoBack"/>
      <w:bookmarkEnd w:id="1"/>
      <w:r w:rsidRPr="00226E5E">
        <w:t>ия может проводиться на всех уровнях государствен ной власти.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>Процесс региональной диагностики может состоять из нескольких эт</w:t>
      </w:r>
      <w:r w:rsidRPr="00226E5E">
        <w:t>а</w:t>
      </w:r>
      <w:r w:rsidRPr="00226E5E">
        <w:softHyphen/>
        <w:t>пов: эволюции динамики социально-экономического развития региона, анализа текущей ситуации, выявления рисков регионального развития и условий формирования потенциала регионального развития.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 xml:space="preserve">Цели региональной диагностики зависят от групп се потребителей. </w:t>
      </w:r>
      <w:r w:rsidRPr="00226E5E">
        <w:t>Потребителями диагностики могут быть органы федеральной власти, вла</w:t>
      </w:r>
      <w:r w:rsidRPr="00226E5E">
        <w:softHyphen/>
        <w:t>сти субъектов федерации, МСУ. Также региональная диагностика может быть интересна представителям регионального бизнеса, политических пар</w:t>
      </w:r>
      <w:r w:rsidRPr="00226E5E">
        <w:softHyphen/>
        <w:t>тий и организаций, представителям местных элит.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>Зад</w:t>
      </w:r>
      <w:r w:rsidRPr="00226E5E">
        <w:t>ачи региональной диагностики экономики и социальной сферы также зависят от групп се потребителей и их можно разделить на несколько направлений:</w:t>
      </w:r>
    </w:p>
    <w:p w:rsidR="00141D88" w:rsidRPr="00226E5E" w:rsidRDefault="00F74FAE" w:rsidP="00226E5E">
      <w:pPr>
        <w:pStyle w:val="13"/>
        <w:numPr>
          <w:ilvl w:val="0"/>
          <w:numId w:val="2"/>
        </w:numPr>
        <w:tabs>
          <w:tab w:val="left" w:pos="682"/>
        </w:tabs>
        <w:spacing w:line="240" w:lineRule="auto"/>
        <w:ind w:firstLine="958"/>
        <w:jc w:val="both"/>
      </w:pPr>
      <w:r w:rsidRPr="00226E5E">
        <w:t>конкретизация основных целей, задач и инструментов социально- экономической политики на федеральном уровне для у</w:t>
      </w:r>
      <w:r w:rsidRPr="00226E5E">
        <w:t>точнения ее при</w:t>
      </w:r>
      <w:r w:rsidRPr="00226E5E">
        <w:softHyphen/>
        <w:t>менимости на региональном уровне;</w:t>
      </w:r>
    </w:p>
    <w:p w:rsidR="00141D88" w:rsidRPr="00226E5E" w:rsidRDefault="00F74FAE" w:rsidP="00226E5E">
      <w:pPr>
        <w:pStyle w:val="13"/>
        <w:numPr>
          <w:ilvl w:val="0"/>
          <w:numId w:val="2"/>
        </w:numPr>
        <w:tabs>
          <w:tab w:val="left" w:pos="671"/>
        </w:tabs>
        <w:spacing w:line="240" w:lineRule="auto"/>
        <w:ind w:firstLine="958"/>
        <w:jc w:val="both"/>
      </w:pPr>
      <w:r w:rsidRPr="00226E5E">
        <w:t>диагностика состояния экономики и социальной сферы регионов для разработки и реализации региональных стратегий, программ соци</w:t>
      </w:r>
      <w:r w:rsidRPr="00226E5E">
        <w:softHyphen/>
        <w:t>ально-экономического развития субъектов РФ;</w:t>
      </w:r>
    </w:p>
    <w:p w:rsidR="00141D88" w:rsidRPr="00226E5E" w:rsidRDefault="00F74FAE" w:rsidP="00226E5E">
      <w:pPr>
        <w:pStyle w:val="13"/>
        <w:numPr>
          <w:ilvl w:val="0"/>
          <w:numId w:val="2"/>
        </w:numPr>
        <w:tabs>
          <w:tab w:val="left" w:pos="671"/>
        </w:tabs>
        <w:spacing w:line="240" w:lineRule="auto"/>
        <w:ind w:firstLine="958"/>
        <w:jc w:val="both"/>
      </w:pPr>
      <w:r w:rsidRPr="00226E5E">
        <w:t>диагностика состояния экономики и со</w:t>
      </w:r>
      <w:r w:rsidRPr="00226E5E">
        <w:t>циальной сферы муниципаль</w:t>
      </w:r>
      <w:r w:rsidRPr="00226E5E">
        <w:softHyphen/>
        <w:t>ных образований для разработки и реализации социально-экономической внутрирегиональной политики (стратегии развития муниципальных обра</w:t>
      </w:r>
      <w:r w:rsidRPr="00226E5E">
        <w:softHyphen/>
        <w:t>зований, документы территориального планирования и т.д.);</w:t>
      </w:r>
    </w:p>
    <w:p w:rsidR="00141D88" w:rsidRPr="00226E5E" w:rsidRDefault="00F74FAE" w:rsidP="00226E5E">
      <w:pPr>
        <w:pStyle w:val="13"/>
        <w:numPr>
          <w:ilvl w:val="0"/>
          <w:numId w:val="2"/>
        </w:numPr>
        <w:tabs>
          <w:tab w:val="left" w:pos="671"/>
        </w:tabs>
        <w:spacing w:line="240" w:lineRule="auto"/>
        <w:ind w:firstLine="958"/>
        <w:jc w:val="both"/>
      </w:pPr>
      <w:r w:rsidRPr="00226E5E">
        <w:t>диагностика состояния региональных пр</w:t>
      </w:r>
      <w:r w:rsidRPr="00226E5E">
        <w:t>остранственных, экономиче</w:t>
      </w:r>
      <w:r w:rsidRPr="00226E5E">
        <w:softHyphen/>
        <w:t>ских и экологических систем для оптимального размещения предприятий и организаций, увеличение (сокращение) масштабов их деятельности;</w:t>
      </w:r>
    </w:p>
    <w:p w:rsidR="00141D88" w:rsidRPr="00226E5E" w:rsidRDefault="00F74FAE" w:rsidP="00226E5E">
      <w:pPr>
        <w:pStyle w:val="13"/>
        <w:numPr>
          <w:ilvl w:val="0"/>
          <w:numId w:val="2"/>
        </w:numPr>
        <w:tabs>
          <w:tab w:val="left" w:pos="671"/>
        </w:tabs>
        <w:spacing w:line="240" w:lineRule="auto"/>
        <w:ind w:firstLine="958"/>
        <w:jc w:val="both"/>
      </w:pPr>
      <w:r w:rsidRPr="00226E5E">
        <w:t>проведение региональной экспертизы для формирования территори</w:t>
      </w:r>
      <w:r w:rsidRPr="00226E5E">
        <w:softHyphen/>
        <w:t xml:space="preserve">альных зон промышленного и </w:t>
      </w:r>
      <w:r w:rsidRPr="00226E5E">
        <w:t>инновационного развития, проведения соци</w:t>
      </w:r>
      <w:r w:rsidRPr="00226E5E">
        <w:softHyphen/>
        <w:t>ально-экономической политики территорий.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>Отдельные задачи региональной диагностики - рассмотрение особен</w:t>
      </w:r>
      <w:r w:rsidRPr="00226E5E">
        <w:softHyphen/>
        <w:t>ностей и современных проблем формирования информационной базы для диагностики экономики регионов Российской Фе</w:t>
      </w:r>
      <w:r w:rsidRPr="00226E5E">
        <w:t>дерации, а также ана</w:t>
      </w:r>
      <w:r w:rsidRPr="00226E5E">
        <w:softHyphen/>
        <w:t>лиз основных индикаторов и интегральных опенок состояния и динамики социально-экономического развития регионов.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>К основным формам региональной диагностики относятся; авалитиче- ская, экспертная и модельная диагностика</w:t>
      </w:r>
      <w:r w:rsidR="00226E5E" w:rsidRPr="00226E5E">
        <w:rPr>
          <w:vertAlign w:val="superscript"/>
        </w:rPr>
        <w:t xml:space="preserve"> </w:t>
      </w:r>
      <w:r w:rsidRPr="00226E5E">
        <w:t>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 xml:space="preserve">В региональной </w:t>
      </w:r>
      <w:r w:rsidRPr="00226E5E">
        <w:t>социально-экономической диагностике самым важным элементом выступает формирование сопоставимой системы показателей и индикаторов регионального развития. Для проведения качественной ана</w:t>
      </w:r>
      <w:r w:rsidRPr="00226E5E">
        <w:softHyphen/>
        <w:t xml:space="preserve">литической региональной диагностики необходима обширная современная </w:t>
      </w:r>
      <w:r w:rsidRPr="00226E5E">
        <w:lastRenderedPageBreak/>
        <w:t>ста</w:t>
      </w:r>
      <w:r w:rsidRPr="00226E5E">
        <w:t>тистическая база, с длинным динамическим рядом. Информационная база региональной диагностики РФ включает:</w:t>
      </w:r>
    </w:p>
    <w:p w:rsidR="00141D88" w:rsidRPr="00226E5E" w:rsidRDefault="00F74FAE" w:rsidP="00226E5E">
      <w:pPr>
        <w:pStyle w:val="13"/>
        <w:numPr>
          <w:ilvl w:val="0"/>
          <w:numId w:val="3"/>
        </w:numPr>
        <w:tabs>
          <w:tab w:val="left" w:pos="671"/>
        </w:tabs>
        <w:spacing w:line="240" w:lineRule="auto"/>
        <w:ind w:firstLine="958"/>
        <w:jc w:val="both"/>
      </w:pPr>
      <w:r w:rsidRPr="00226E5E">
        <w:t>данные Росстата, в том числе в электронном виде;</w:t>
      </w:r>
    </w:p>
    <w:p w:rsidR="00141D88" w:rsidRPr="00226E5E" w:rsidRDefault="00F74FAE" w:rsidP="00226E5E">
      <w:pPr>
        <w:pStyle w:val="13"/>
        <w:numPr>
          <w:ilvl w:val="0"/>
          <w:numId w:val="3"/>
        </w:numPr>
        <w:tabs>
          <w:tab w:val="left" w:pos="686"/>
        </w:tabs>
        <w:spacing w:line="240" w:lineRule="auto"/>
        <w:ind w:firstLine="958"/>
        <w:jc w:val="both"/>
      </w:pPr>
      <w:r w:rsidRPr="00226E5E">
        <w:t>текущие статистические регистры, списки и базы данных мини</w:t>
      </w:r>
      <w:r w:rsidRPr="00226E5E">
        <w:softHyphen/>
        <w:t>стерств и ведомств РФ, в том числе в элект</w:t>
      </w:r>
      <w:r w:rsidRPr="00226E5E">
        <w:t>ронном виде;</w:t>
      </w:r>
    </w:p>
    <w:p w:rsidR="00141D88" w:rsidRPr="00226E5E" w:rsidRDefault="00F74FAE" w:rsidP="00226E5E">
      <w:pPr>
        <w:pStyle w:val="13"/>
        <w:numPr>
          <w:ilvl w:val="0"/>
          <w:numId w:val="3"/>
        </w:numPr>
        <w:tabs>
          <w:tab w:val="left" w:pos="686"/>
        </w:tabs>
        <w:spacing w:line="240" w:lineRule="auto"/>
        <w:ind w:firstLine="958"/>
        <w:jc w:val="both"/>
      </w:pPr>
      <w:r w:rsidRPr="00226E5E">
        <w:t>официальные серверы региональных органов государственной вла</w:t>
      </w:r>
      <w:r w:rsidRPr="00226E5E">
        <w:softHyphen/>
        <w:t>сти РФ, сайты органов муниципального управления России.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 xml:space="preserve">Кроме вышеперечисленных источников статистической информации специалисты отмечают ценность данных государственных предприятий </w:t>
      </w:r>
      <w:r w:rsidRPr="00226E5E">
        <w:t>и частных компаний, доступных, как правило, на их сайтах в сети Интер</w:t>
      </w:r>
      <w:r w:rsidRPr="00226E5E">
        <w:softHyphen/>
        <w:t>нет. Эти данные представляют интерес для сопоставления опыта развития регионов России разного типа.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>Данные выборочных и специальных статистических исследований, осу</w:t>
      </w:r>
      <w:r w:rsidRPr="00226E5E">
        <w:softHyphen/>
        <w:t>ществляемых научно-ис</w:t>
      </w:r>
      <w:r w:rsidRPr="00226E5E">
        <w:t>следовательскими организациями, различными рейтинговыми агентствами и организациями, представляют научный и исследовательский интерес только в том случае, если они опираются на серьезную методологическую основу.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>В случаях, когда существующая статистическая</w:t>
      </w:r>
      <w:r w:rsidRPr="00226E5E">
        <w:t xml:space="preserve"> база не дает возможно</w:t>
      </w:r>
      <w:r w:rsidRPr="00226E5E">
        <w:softHyphen/>
        <w:t>сти провести полноценное исследование, применяется экспертная регио</w:t>
      </w:r>
      <w:r w:rsidRPr="00226E5E">
        <w:softHyphen/>
        <w:t>нальная диагностика (методы специальных и социологических опросов) и модельная региональная диагностика (построение эконометрических моделей, в том числе имитационны</w:t>
      </w:r>
      <w:r w:rsidRPr="00226E5E">
        <w:t>х).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>Выбор отраслей для отдельного рассмотрения в данном параграфе объ</w:t>
      </w:r>
      <w:r w:rsidRPr="00226E5E">
        <w:softHyphen/>
        <w:t>ясняется следующими факторами: важностью отрасли для экономики реги</w:t>
      </w:r>
      <w:r w:rsidRPr="00226E5E">
        <w:softHyphen/>
        <w:t>она и присутствием статистической информации, необходимой для прове</w:t>
      </w:r>
      <w:r w:rsidRPr="00226E5E">
        <w:softHyphen/>
        <w:t>дения региональной диагностики.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 xml:space="preserve">Одним из основных </w:t>
      </w:r>
      <w:r w:rsidRPr="00226E5E">
        <w:t>измерителей развития экономики региона может рассматриваться ВРП, который вместе с отдельными сферами и отрас</w:t>
      </w:r>
      <w:r w:rsidRPr="00226E5E">
        <w:softHyphen/>
        <w:t>лями экономики составляет комплексную оценку регионального развития и управления.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>Особое значение при проведении региональной диагностики имеет до</w:t>
      </w:r>
      <w:r w:rsidRPr="00226E5E">
        <w:t xml:space="preserve">ступность и достоверность информационно-статистической базы. Даже немногочисленные перечисленные выше источники данных обладают он редел </w:t>
      </w:r>
      <w:r w:rsidRPr="00226E5E">
        <w:rPr>
          <w:lang w:val="en-US" w:eastAsia="en-US" w:bidi="en-US"/>
        </w:rPr>
        <w:t>ei</w:t>
      </w:r>
      <w:r w:rsidRPr="00226E5E">
        <w:rPr>
          <w:lang w:eastAsia="en-US" w:bidi="en-US"/>
        </w:rPr>
        <w:t xml:space="preserve"> </w:t>
      </w:r>
      <w:r w:rsidRPr="00226E5E">
        <w:rPr>
          <w:lang w:val="en-US" w:eastAsia="en-US" w:bidi="en-US"/>
        </w:rPr>
        <w:t>i</w:t>
      </w:r>
      <w:r w:rsidRPr="00226E5E">
        <w:rPr>
          <w:lang w:eastAsia="en-US" w:bidi="en-US"/>
        </w:rPr>
        <w:t xml:space="preserve"> </w:t>
      </w:r>
      <w:r w:rsidRPr="00226E5E">
        <w:t xml:space="preserve">н ы м и погрей </w:t>
      </w:r>
      <w:r w:rsidRPr="00226E5E">
        <w:rPr>
          <w:lang w:val="en-US" w:eastAsia="en-US" w:bidi="en-US"/>
        </w:rPr>
        <w:t>i</w:t>
      </w:r>
      <w:r w:rsidRPr="00226E5E">
        <w:rPr>
          <w:lang w:eastAsia="en-US" w:bidi="en-US"/>
        </w:rPr>
        <w:t xml:space="preserve"> </w:t>
      </w:r>
      <w:r w:rsidRPr="00226E5E">
        <w:t>ностя ми.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>Основные проблемы при проведении региональной диагностики</w:t>
      </w:r>
      <w:r w:rsidR="00226E5E" w:rsidRPr="00226E5E">
        <w:rPr>
          <w:vertAlign w:val="superscript"/>
        </w:rPr>
        <w:t xml:space="preserve"> </w:t>
      </w:r>
      <w:r w:rsidRPr="00226E5E">
        <w:t>:</w:t>
      </w:r>
    </w:p>
    <w:p w:rsidR="00141D88" w:rsidRPr="00226E5E" w:rsidRDefault="00F74FAE" w:rsidP="00226E5E">
      <w:pPr>
        <w:pStyle w:val="13"/>
        <w:numPr>
          <w:ilvl w:val="0"/>
          <w:numId w:val="4"/>
        </w:numPr>
        <w:tabs>
          <w:tab w:val="left" w:pos="659"/>
        </w:tabs>
        <w:spacing w:line="240" w:lineRule="auto"/>
        <w:ind w:firstLine="958"/>
        <w:jc w:val="both"/>
      </w:pPr>
      <w:r w:rsidRPr="00226E5E">
        <w:t>сложность анализа внутрирег</w:t>
      </w:r>
      <w:r w:rsidRPr="00226E5E">
        <w:t>ионального развития по причине отста</w:t>
      </w:r>
      <w:r w:rsidRPr="00226E5E">
        <w:softHyphen/>
        <w:t>вания развития муниципальной статистики в России;</w:t>
      </w:r>
    </w:p>
    <w:p w:rsidR="00141D88" w:rsidRPr="00226E5E" w:rsidRDefault="00F74FAE" w:rsidP="00226E5E">
      <w:pPr>
        <w:pStyle w:val="13"/>
        <w:numPr>
          <w:ilvl w:val="0"/>
          <w:numId w:val="4"/>
        </w:numPr>
        <w:tabs>
          <w:tab w:val="left" w:pos="659"/>
        </w:tabs>
        <w:spacing w:line="240" w:lineRule="auto"/>
        <w:ind w:firstLine="958"/>
        <w:jc w:val="both"/>
      </w:pPr>
      <w:r w:rsidRPr="00226E5E">
        <w:t>постепенный переход российской статистики к массовому проведе</w:t>
      </w:r>
      <w:r w:rsidRPr="00226E5E">
        <w:softHyphen/>
        <w:t>нию выборочных и специальных обследований с ограниченным количе</w:t>
      </w:r>
      <w:r w:rsidRPr="00226E5E">
        <w:softHyphen/>
        <w:t>ством опрашиваемых респондентов;</w:t>
      </w:r>
    </w:p>
    <w:p w:rsidR="00141D88" w:rsidRPr="00226E5E" w:rsidRDefault="00F74FAE" w:rsidP="00226E5E">
      <w:pPr>
        <w:pStyle w:val="13"/>
        <w:numPr>
          <w:ilvl w:val="0"/>
          <w:numId w:val="4"/>
        </w:numPr>
        <w:tabs>
          <w:tab w:val="left" w:pos="659"/>
        </w:tabs>
        <w:spacing w:line="240" w:lineRule="auto"/>
        <w:ind w:firstLine="958"/>
        <w:jc w:val="both"/>
      </w:pPr>
      <w:r w:rsidRPr="00226E5E">
        <w:t>наличие ст</w:t>
      </w:r>
      <w:r w:rsidRPr="00226E5E">
        <w:t>атистических данных с закрытым или ограниченным до</w:t>
      </w:r>
      <w:r w:rsidRPr="00226E5E">
        <w:softHyphen/>
        <w:t>ступом;</w:t>
      </w:r>
    </w:p>
    <w:p w:rsidR="00141D88" w:rsidRPr="00226E5E" w:rsidRDefault="00F74FAE" w:rsidP="00226E5E">
      <w:pPr>
        <w:pStyle w:val="13"/>
        <w:numPr>
          <w:ilvl w:val="0"/>
          <w:numId w:val="4"/>
        </w:numPr>
        <w:tabs>
          <w:tab w:val="left" w:pos="659"/>
        </w:tabs>
        <w:spacing w:line="240" w:lineRule="auto"/>
        <w:ind w:firstLine="958"/>
        <w:jc w:val="both"/>
      </w:pPr>
      <w:r w:rsidRPr="00226E5E">
        <w:t>невозможность проанализировать неучтенную деятельность в ВРП из-за наличия теневого сектора экономики;</w:t>
      </w:r>
    </w:p>
    <w:p w:rsidR="00141D88" w:rsidRPr="00226E5E" w:rsidRDefault="00F74FAE" w:rsidP="00226E5E">
      <w:pPr>
        <w:pStyle w:val="13"/>
        <w:numPr>
          <w:ilvl w:val="0"/>
          <w:numId w:val="4"/>
        </w:numPr>
        <w:tabs>
          <w:tab w:val="left" w:pos="659"/>
        </w:tabs>
        <w:spacing w:line="240" w:lineRule="auto"/>
        <w:ind w:firstLine="958"/>
        <w:jc w:val="both"/>
      </w:pPr>
      <w:r w:rsidRPr="00226E5E">
        <w:t>сложнос ть анализа динамики показателей из-за постоянного измене</w:t>
      </w:r>
      <w:r w:rsidRPr="00226E5E">
        <w:softHyphen/>
        <w:t>ния их состава и методики рас</w:t>
      </w:r>
      <w:r w:rsidRPr="00226E5E">
        <w:t>чета;</w:t>
      </w:r>
    </w:p>
    <w:p w:rsidR="00141D88" w:rsidRPr="00226E5E" w:rsidRDefault="00F74FAE" w:rsidP="00226E5E">
      <w:pPr>
        <w:pStyle w:val="13"/>
        <w:numPr>
          <w:ilvl w:val="0"/>
          <w:numId w:val="4"/>
        </w:numPr>
        <w:tabs>
          <w:tab w:val="left" w:pos="659"/>
        </w:tabs>
        <w:spacing w:line="240" w:lineRule="auto"/>
        <w:ind w:firstLine="958"/>
        <w:jc w:val="both"/>
      </w:pPr>
      <w:r w:rsidRPr="00226E5E">
        <w:t>сложность анализа динамики показателей из-за изменения границ регионов и т.д.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>Развитие региональной диагностики тесно связано с развитием регио</w:t>
      </w:r>
      <w:r w:rsidRPr="00226E5E">
        <w:softHyphen/>
        <w:t>нальной статистики. Региональная статистика в свою очередь связана со всеми подразделениями макроэкономиче</w:t>
      </w:r>
      <w:r w:rsidRPr="00226E5E">
        <w:t>ской статистики, которые суще</w:t>
      </w:r>
      <w:r w:rsidRPr="00226E5E">
        <w:softHyphen/>
        <w:t xml:space="preserve">ствуют в </w:t>
      </w:r>
      <w:r w:rsidRPr="00226E5E">
        <w:lastRenderedPageBreak/>
        <w:t>современной экономической науке. Региональная макроэкономи</w:t>
      </w:r>
      <w:r w:rsidRPr="00226E5E">
        <w:softHyphen/>
        <w:t>ческая статистика рассматривает следующие составляющие: систему нацио</w:t>
      </w:r>
      <w:r w:rsidRPr="00226E5E">
        <w:softHyphen/>
        <w:t xml:space="preserve">нальных счетов (статистика макроэкономических результатов), статистику населения, рынка </w:t>
      </w:r>
      <w:r w:rsidRPr="00226E5E">
        <w:t>труда и занятости (статистика трудового потенциала), статистику национального богатства, статистику эффективности экономиче</w:t>
      </w:r>
      <w:r w:rsidRPr="00226E5E">
        <w:softHyphen/>
        <w:t>ской деятельности, статистику государственных финансов, статистику уровня жизни и доходов населения. На макроэкономическом уровне ре</w:t>
      </w:r>
      <w:r w:rsidRPr="00226E5E">
        <w:t>гиональная статистика рассматривает показатели статистики цен, статистики видов эко</w:t>
      </w:r>
      <w:r w:rsidRPr="00226E5E">
        <w:softHyphen/>
        <w:t>номической деятельности, статистики фирм, банковской статистики и др.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>Некоторые авторы придерживаются точки зрения, согласно которой показатели, используемые для региональной диагностики, могут зависеть от «концепции развития региона»</w:t>
      </w:r>
      <w:r w:rsidR="00226E5E" w:rsidRPr="00226E5E">
        <w:rPr>
          <w:vertAlign w:val="superscript"/>
        </w:rPr>
        <w:t xml:space="preserve"> </w:t>
      </w:r>
      <w:r w:rsidRPr="00226E5E">
        <w:t>.</w:t>
      </w:r>
      <w:r w:rsidR="00226E5E" w:rsidRPr="00226E5E">
        <w:t xml:space="preserve"> </w:t>
      </w:r>
      <w:r w:rsidRPr="00226E5E">
        <w:t>При этом отдельно рассматриваетс</w:t>
      </w:r>
      <w:r w:rsidRPr="00226E5E">
        <w:t>я:</w:t>
      </w:r>
    </w:p>
    <w:p w:rsidR="00141D88" w:rsidRPr="00226E5E" w:rsidRDefault="00F74FAE" w:rsidP="00226E5E">
      <w:pPr>
        <w:pStyle w:val="13"/>
        <w:numPr>
          <w:ilvl w:val="0"/>
          <w:numId w:val="4"/>
        </w:numPr>
        <w:tabs>
          <w:tab w:val="left" w:pos="663"/>
        </w:tabs>
        <w:spacing w:line="240" w:lineRule="auto"/>
        <w:ind w:firstLine="958"/>
        <w:jc w:val="both"/>
      </w:pPr>
      <w:r w:rsidRPr="00226E5E">
        <w:t>регион как относительно самостоятельная подсистема государства и национальной экономики</w:t>
      </w:r>
      <w:r w:rsidR="00226E5E" w:rsidRPr="00226E5E">
        <w:rPr>
          <w:vertAlign w:val="superscript"/>
        </w:rPr>
        <w:t xml:space="preserve"> </w:t>
      </w:r>
      <w:r w:rsidRPr="00226E5E">
        <w:t>;</w:t>
      </w:r>
    </w:p>
    <w:p w:rsidR="00141D88" w:rsidRPr="00226E5E" w:rsidRDefault="00F74FAE" w:rsidP="00226E5E">
      <w:pPr>
        <w:pStyle w:val="13"/>
        <w:numPr>
          <w:ilvl w:val="0"/>
          <w:numId w:val="4"/>
        </w:numPr>
        <w:tabs>
          <w:tab w:val="left" w:pos="663"/>
        </w:tabs>
        <w:spacing w:line="240" w:lineRule="auto"/>
        <w:ind w:firstLine="958"/>
        <w:jc w:val="both"/>
      </w:pPr>
      <w:r w:rsidRPr="00226E5E">
        <w:t>регион как участник межрегиональной и межстрановой конкурент</w:t>
      </w:r>
      <w:r w:rsidRPr="00226E5E">
        <w:softHyphen/>
        <w:t>ной борьбы на рынках товаров, услуг, капитала</w:t>
      </w:r>
      <w:r w:rsidR="00226E5E" w:rsidRPr="00226E5E">
        <w:rPr>
          <w:vertAlign w:val="superscript"/>
        </w:rPr>
        <w:t xml:space="preserve"> </w:t>
      </w:r>
      <w:r w:rsidRPr="00226E5E">
        <w:t>;</w:t>
      </w:r>
    </w:p>
    <w:p w:rsidR="00141D88" w:rsidRPr="00226E5E" w:rsidRDefault="00F74FAE" w:rsidP="00226E5E">
      <w:pPr>
        <w:pStyle w:val="13"/>
        <w:numPr>
          <w:ilvl w:val="0"/>
          <w:numId w:val="4"/>
        </w:numPr>
        <w:tabs>
          <w:tab w:val="left" w:pos="663"/>
        </w:tabs>
        <w:spacing w:line="240" w:lineRule="auto"/>
        <w:ind w:firstLine="958"/>
        <w:jc w:val="both"/>
      </w:pPr>
      <w:r w:rsidRPr="00226E5E">
        <w:t>регион как рынок, территориальная организация сферы об</w:t>
      </w:r>
      <w:r w:rsidRPr="00226E5E">
        <w:t>ращения, где происходит согласование интересов производителей и потребителей</w:t>
      </w:r>
      <w:r w:rsidR="00226E5E" w:rsidRPr="00226E5E">
        <w:rPr>
          <w:vertAlign w:val="superscript"/>
        </w:rPr>
        <w:t xml:space="preserve"> </w:t>
      </w:r>
      <w:r w:rsidRPr="00226E5E">
        <w:rPr>
          <w:vertAlign w:val="superscript"/>
        </w:rPr>
        <w:t xml:space="preserve"> </w:t>
      </w:r>
      <w:r w:rsidR="00226E5E" w:rsidRPr="00226E5E">
        <w:rPr>
          <w:vertAlign w:val="superscript"/>
        </w:rPr>
        <w:t xml:space="preserve"> </w:t>
      </w:r>
      <w:r w:rsidRPr="00226E5E">
        <w:t>;</w:t>
      </w:r>
    </w:p>
    <w:p w:rsidR="00141D88" w:rsidRPr="00226E5E" w:rsidRDefault="00F74FAE" w:rsidP="00226E5E">
      <w:pPr>
        <w:pStyle w:val="13"/>
        <w:numPr>
          <w:ilvl w:val="0"/>
          <w:numId w:val="4"/>
        </w:numPr>
        <w:tabs>
          <w:tab w:val="left" w:pos="663"/>
        </w:tabs>
        <w:spacing w:line="240" w:lineRule="auto"/>
        <w:ind w:firstLine="958"/>
        <w:jc w:val="both"/>
      </w:pPr>
      <w:r w:rsidRPr="00226E5E">
        <w:t>регион как воспроизводственная система со своим собственным циклом воспроизводства трудовых ресурсов, капитала, финансовых ресур</w:t>
      </w:r>
      <w:r w:rsidRPr="00226E5E">
        <w:softHyphen/>
        <w:t>сов, предпринимательской активности и др.;</w:t>
      </w:r>
    </w:p>
    <w:p w:rsidR="00141D88" w:rsidRPr="00226E5E" w:rsidRDefault="00F74FAE" w:rsidP="00226E5E">
      <w:pPr>
        <w:pStyle w:val="13"/>
        <w:numPr>
          <w:ilvl w:val="0"/>
          <w:numId w:val="4"/>
        </w:numPr>
        <w:tabs>
          <w:tab w:val="left" w:pos="663"/>
        </w:tabs>
        <w:spacing w:line="240" w:lineRule="auto"/>
        <w:ind w:firstLine="958"/>
        <w:jc w:val="both"/>
      </w:pPr>
      <w:r w:rsidRPr="00226E5E">
        <w:t>регион как социум (имеется в виду статистический анализ социаль</w:t>
      </w:r>
      <w:r w:rsidRPr="00226E5E">
        <w:softHyphen/>
        <w:t>ной сферы и уровня жизни населения).</w:t>
      </w:r>
    </w:p>
    <w:p w:rsidR="00226E5E" w:rsidRPr="00226E5E" w:rsidRDefault="00226E5E" w:rsidP="00226E5E">
      <w:pPr>
        <w:pStyle w:val="30"/>
        <w:keepNext/>
        <w:keepLines/>
        <w:spacing w:after="0" w:line="240" w:lineRule="auto"/>
        <w:ind w:firstLine="958"/>
      </w:pPr>
      <w:bookmarkStart w:id="2" w:name="bookmark7"/>
    </w:p>
    <w:p w:rsidR="00226E5E" w:rsidRPr="00226E5E" w:rsidRDefault="00226E5E" w:rsidP="00226E5E">
      <w:pPr>
        <w:pStyle w:val="30"/>
        <w:keepNext/>
        <w:keepLines/>
        <w:spacing w:after="0" w:line="240" w:lineRule="auto"/>
        <w:ind w:firstLine="958"/>
      </w:pPr>
    </w:p>
    <w:p w:rsidR="00226E5E" w:rsidRPr="00226E5E" w:rsidRDefault="00226E5E" w:rsidP="00226E5E">
      <w:pPr>
        <w:pStyle w:val="30"/>
        <w:keepNext/>
        <w:keepLines/>
        <w:spacing w:after="0" w:line="240" w:lineRule="auto"/>
        <w:ind w:firstLine="958"/>
      </w:pPr>
    </w:p>
    <w:p w:rsidR="00226E5E" w:rsidRPr="00226E5E" w:rsidRDefault="00226E5E" w:rsidP="00226E5E">
      <w:pPr>
        <w:pStyle w:val="30"/>
        <w:keepNext/>
        <w:keepLines/>
        <w:spacing w:after="0" w:line="240" w:lineRule="auto"/>
        <w:ind w:firstLine="958"/>
      </w:pPr>
    </w:p>
    <w:p w:rsidR="00141D88" w:rsidRPr="00226E5E" w:rsidRDefault="00F74FAE" w:rsidP="00226E5E">
      <w:pPr>
        <w:pStyle w:val="30"/>
        <w:keepNext/>
        <w:keepLines/>
        <w:spacing w:after="0" w:line="240" w:lineRule="auto"/>
        <w:ind w:firstLine="958"/>
      </w:pPr>
      <w:r w:rsidRPr="00226E5E">
        <w:t>2. Формирование интегральной оценки</w:t>
      </w:r>
      <w:r w:rsidR="00226E5E" w:rsidRPr="00226E5E">
        <w:t xml:space="preserve"> </w:t>
      </w:r>
      <w:r w:rsidRPr="00226E5E">
        <w:t xml:space="preserve">уровня жизни населения </w:t>
      </w:r>
      <w:r w:rsidRPr="00226E5E">
        <w:t>региона</w:t>
      </w:r>
      <w:bookmarkEnd w:id="2"/>
    </w:p>
    <w:p w:rsidR="00226E5E" w:rsidRPr="00226E5E" w:rsidRDefault="00226E5E" w:rsidP="00226E5E">
      <w:pPr>
        <w:pStyle w:val="30"/>
        <w:keepNext/>
        <w:keepLines/>
        <w:spacing w:after="0" w:line="240" w:lineRule="auto"/>
        <w:ind w:firstLine="958"/>
      </w:pP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 xml:space="preserve">Понятие </w:t>
      </w:r>
      <w:r w:rsidRPr="00226E5E">
        <w:rPr>
          <w:i/>
          <w:iCs/>
        </w:rPr>
        <w:t>уровень жизни населения</w:t>
      </w:r>
      <w:r w:rsidRPr="00226E5E">
        <w:t xml:space="preserve"> в экономической и статистиче</w:t>
      </w:r>
      <w:r w:rsidRPr="00226E5E">
        <w:softHyphen/>
        <w:t>ской науке обычно рассматривается в широком и узком смысле. В узком смысле это сложившийся уровень доходов населения и достигнутый уро</w:t>
      </w:r>
      <w:r w:rsidRPr="00226E5E">
        <w:softHyphen/>
        <w:t>вень потребления материальных благ и услуг</w:t>
      </w:r>
      <w:r w:rsidR="00226E5E" w:rsidRPr="00226E5E">
        <w:rPr>
          <w:vertAlign w:val="superscript"/>
        </w:rPr>
        <w:t xml:space="preserve"> </w:t>
      </w:r>
      <w:r w:rsidRPr="00226E5E">
        <w:t>. Уровень</w:t>
      </w:r>
      <w:r w:rsidRPr="00226E5E">
        <w:t xml:space="preserve"> жизни в широком смысле близок к понятию </w:t>
      </w:r>
      <w:r w:rsidRPr="00226E5E">
        <w:rPr>
          <w:i/>
          <w:iCs/>
        </w:rPr>
        <w:t>качество жизни населения,</w:t>
      </w:r>
      <w:r w:rsidRPr="00226E5E">
        <w:t xml:space="preserve"> которое представляет собой сложное синтетическое понятие и включает в себя следующие инте</w:t>
      </w:r>
      <w:r w:rsidRPr="00226E5E">
        <w:softHyphen/>
        <w:t>гральные блоки показателей</w:t>
      </w:r>
      <w:r w:rsidR="00226E5E" w:rsidRPr="00226E5E">
        <w:rPr>
          <w:vertAlign w:val="superscript"/>
        </w:rPr>
        <w:t xml:space="preserve"> </w:t>
      </w:r>
      <w:r w:rsidRPr="00226E5E">
        <w:t>:</w:t>
      </w:r>
    </w:p>
    <w:p w:rsidR="00141D88" w:rsidRPr="00226E5E" w:rsidRDefault="00F74FAE" w:rsidP="00226E5E">
      <w:pPr>
        <w:pStyle w:val="13"/>
        <w:numPr>
          <w:ilvl w:val="0"/>
          <w:numId w:val="5"/>
        </w:numPr>
        <w:tabs>
          <w:tab w:val="left" w:pos="663"/>
        </w:tabs>
        <w:spacing w:line="240" w:lineRule="auto"/>
        <w:ind w:firstLine="958"/>
        <w:jc w:val="both"/>
      </w:pPr>
      <w:r w:rsidRPr="00226E5E">
        <w:t>качество населения (здоровье и заболеваемость, уровень образова</w:t>
      </w:r>
      <w:r w:rsidRPr="00226E5E">
        <w:softHyphen/>
        <w:t>ния, п</w:t>
      </w:r>
      <w:r w:rsidRPr="00226E5E">
        <w:t>рофессиональная квалификация и др.);</w:t>
      </w:r>
    </w:p>
    <w:p w:rsidR="00141D88" w:rsidRPr="00226E5E" w:rsidRDefault="00F74FAE" w:rsidP="00226E5E">
      <w:pPr>
        <w:pStyle w:val="13"/>
        <w:numPr>
          <w:ilvl w:val="0"/>
          <w:numId w:val="5"/>
        </w:numPr>
        <w:tabs>
          <w:tab w:val="left" w:pos="663"/>
        </w:tabs>
        <w:spacing w:line="240" w:lineRule="auto"/>
        <w:ind w:firstLine="958"/>
        <w:jc w:val="both"/>
      </w:pPr>
      <w:r w:rsidRPr="00226E5E">
        <w:t>уровень жизни населения (доходы и расходы населения, индекс потребительских цен, показатели бедности и др.);</w:t>
      </w:r>
    </w:p>
    <w:p w:rsidR="00141D88" w:rsidRPr="00226E5E" w:rsidRDefault="00F74FAE" w:rsidP="00226E5E">
      <w:pPr>
        <w:pStyle w:val="13"/>
        <w:numPr>
          <w:ilvl w:val="0"/>
          <w:numId w:val="5"/>
        </w:numPr>
        <w:tabs>
          <w:tab w:val="left" w:pos="663"/>
        </w:tabs>
        <w:spacing w:line="240" w:lineRule="auto"/>
        <w:ind w:firstLine="958"/>
        <w:jc w:val="both"/>
      </w:pPr>
      <w:r w:rsidRPr="00226E5E">
        <w:t>социальная безопасность (показатели развития отраслей социальной сферы);</w:t>
      </w:r>
    </w:p>
    <w:p w:rsidR="00141D88" w:rsidRPr="00226E5E" w:rsidRDefault="00F74FAE" w:rsidP="00226E5E">
      <w:pPr>
        <w:pStyle w:val="13"/>
        <w:numPr>
          <w:ilvl w:val="0"/>
          <w:numId w:val="5"/>
        </w:numPr>
        <w:tabs>
          <w:tab w:val="left" w:pos="663"/>
        </w:tabs>
        <w:spacing w:line="240" w:lineRule="auto"/>
        <w:ind w:firstLine="958"/>
        <w:jc w:val="both"/>
      </w:pPr>
      <w:r w:rsidRPr="00226E5E">
        <w:t xml:space="preserve">качество окружающей среды (стандарты </w:t>
      </w:r>
      <w:r w:rsidRPr="00226E5E">
        <w:t>качества окружающей среды и показатели степени загрязнения воздушного пространства, воды, почвы и др.).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 xml:space="preserve">В современной российской и зарубежной статистике существуют десятки </w:t>
      </w:r>
      <w:r w:rsidRPr="00226E5E">
        <w:t>показателей, на основании которых можно оценивать уровень и качество жизни населения региона. Однако все эти показатели отражают лишь отдельные стороны уровня жизни. Поэтому Статистической комис</w:t>
      </w:r>
      <w:r w:rsidRPr="00226E5E">
        <w:softHyphen/>
        <w:t>сией ООН (Экономический и социальный совет ООН) было отмечено</w:t>
      </w:r>
      <w:r w:rsidRPr="00226E5E">
        <w:t xml:space="preserve">: «Для точной оценки прогресса в </w:t>
      </w:r>
      <w:r w:rsidRPr="00226E5E">
        <w:lastRenderedPageBreak/>
        <w:t>повышении жизненного уровня требуется</w:t>
      </w:r>
      <w:r w:rsidR="00226E5E" w:rsidRPr="00226E5E">
        <w:t xml:space="preserve"> </w:t>
      </w:r>
      <w:r w:rsidRPr="00226E5E">
        <w:t>надежное средство для его измерения, состоящее из комплекса показате</w:t>
      </w:r>
      <w:r w:rsidRPr="00226E5E">
        <w:softHyphen/>
        <w:t>лей, касающихся условий жизни, занятости и определяющих их обстоя</w:t>
      </w:r>
      <w:r w:rsidRPr="00226E5E">
        <w:softHyphen/>
        <w:t>тельств, а также совершенствование основных национ</w:t>
      </w:r>
      <w:r w:rsidRPr="00226E5E">
        <w:t>альных статистиче</w:t>
      </w:r>
      <w:r w:rsidRPr="00226E5E">
        <w:softHyphen/>
        <w:t xml:space="preserve">ских программ и механизма учета положения в области продуктов питания, одежды, жилья, образования, медицинского обслуживания и необходимых </w:t>
      </w:r>
      <w:r w:rsidR="00226E5E" w:rsidRPr="00226E5E">
        <w:t>социальных услуг</w:t>
      </w:r>
      <w:r w:rsidRPr="00226E5E">
        <w:t>»</w:t>
      </w:r>
      <w:r w:rsidR="00226E5E" w:rsidRPr="00226E5E">
        <w:rPr>
          <w:vertAlign w:val="superscript"/>
        </w:rPr>
        <w:t xml:space="preserve"> </w:t>
      </w:r>
      <w:r w:rsidRPr="00226E5E">
        <w:t>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>Группой специалистов Программы развития ООН (ПРООН) была раз</w:t>
      </w:r>
      <w:r w:rsidRPr="00226E5E">
        <w:softHyphen/>
        <w:t>работан</w:t>
      </w:r>
      <w:r w:rsidRPr="00226E5E">
        <w:t>а система комплексных, составных индексов, при помощи которых можно отразить роль отдельных факторов в общем изменении изучаемых явлений. Данная система индексов постоянно изменяется, появляются новые индикаторы, меняются составляющие их компоненты.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>Примерами таких индексов, рассчитанных в разные годы, могут служить:</w:t>
      </w:r>
    </w:p>
    <w:p w:rsidR="00141D88" w:rsidRPr="00226E5E" w:rsidRDefault="00F74FAE" w:rsidP="00226E5E">
      <w:pPr>
        <w:pStyle w:val="13"/>
        <w:numPr>
          <w:ilvl w:val="0"/>
          <w:numId w:val="5"/>
        </w:numPr>
        <w:tabs>
          <w:tab w:val="left" w:pos="1005"/>
        </w:tabs>
        <w:spacing w:line="240" w:lineRule="auto"/>
        <w:ind w:firstLine="958"/>
        <w:jc w:val="both"/>
      </w:pPr>
      <w:r w:rsidRPr="00226E5E">
        <w:t xml:space="preserve">индекс физического качества жизни </w:t>
      </w:r>
      <w:r w:rsidRPr="00226E5E">
        <w:rPr>
          <w:lang w:eastAsia="en-US" w:bidi="en-US"/>
        </w:rPr>
        <w:t>(</w:t>
      </w:r>
      <w:r w:rsidRPr="00226E5E">
        <w:rPr>
          <w:lang w:val="en-US" w:eastAsia="en-US" w:bidi="en-US"/>
        </w:rPr>
        <w:t>PQLI</w:t>
      </w:r>
      <w:r w:rsidRPr="00226E5E">
        <w:rPr>
          <w:lang w:eastAsia="en-US" w:bidi="en-US"/>
        </w:rPr>
        <w:t>);</w:t>
      </w:r>
    </w:p>
    <w:p w:rsidR="00141D88" w:rsidRPr="00226E5E" w:rsidRDefault="00F74FAE" w:rsidP="00226E5E">
      <w:pPr>
        <w:pStyle w:val="13"/>
        <w:numPr>
          <w:ilvl w:val="0"/>
          <w:numId w:val="5"/>
        </w:numPr>
        <w:tabs>
          <w:tab w:val="left" w:pos="1005"/>
        </w:tabs>
        <w:spacing w:line="240" w:lineRule="auto"/>
        <w:ind w:firstLine="958"/>
        <w:jc w:val="both"/>
      </w:pPr>
      <w:r w:rsidRPr="00226E5E">
        <w:t>индекс гуманитарного развития:</w:t>
      </w:r>
    </w:p>
    <w:p w:rsidR="00141D88" w:rsidRPr="00226E5E" w:rsidRDefault="00F74FAE" w:rsidP="00226E5E">
      <w:pPr>
        <w:pStyle w:val="13"/>
        <w:numPr>
          <w:ilvl w:val="0"/>
          <w:numId w:val="5"/>
        </w:numPr>
        <w:tabs>
          <w:tab w:val="left" w:pos="1005"/>
        </w:tabs>
        <w:spacing w:line="240" w:lineRule="auto"/>
        <w:ind w:firstLine="958"/>
        <w:jc w:val="both"/>
      </w:pPr>
      <w:r w:rsidRPr="00226E5E">
        <w:t>индекс развития человеческого потенциала (ИРЧП);</w:t>
      </w:r>
    </w:p>
    <w:p w:rsidR="00141D88" w:rsidRPr="00226E5E" w:rsidRDefault="00F74FAE" w:rsidP="00226E5E">
      <w:pPr>
        <w:pStyle w:val="13"/>
        <w:numPr>
          <w:ilvl w:val="0"/>
          <w:numId w:val="5"/>
        </w:numPr>
        <w:tabs>
          <w:tab w:val="left" w:pos="1005"/>
        </w:tabs>
        <w:spacing w:line="240" w:lineRule="auto"/>
        <w:ind w:firstLine="958"/>
        <w:jc w:val="both"/>
      </w:pPr>
      <w:r w:rsidRPr="00226E5E">
        <w:t>индекс человеческого развития (ИЧР);</w:t>
      </w:r>
    </w:p>
    <w:p w:rsidR="00141D88" w:rsidRPr="00226E5E" w:rsidRDefault="00F74FAE" w:rsidP="00226E5E">
      <w:pPr>
        <w:pStyle w:val="13"/>
        <w:numPr>
          <w:ilvl w:val="0"/>
          <w:numId w:val="5"/>
        </w:numPr>
        <w:tabs>
          <w:tab w:val="left" w:pos="1005"/>
        </w:tabs>
        <w:spacing w:line="240" w:lineRule="auto"/>
        <w:ind w:firstLine="958"/>
        <w:jc w:val="both"/>
      </w:pPr>
      <w:r w:rsidRPr="00226E5E">
        <w:t xml:space="preserve">индекс нищеты населения для </w:t>
      </w:r>
      <w:r w:rsidRPr="00226E5E">
        <w:t>развивающихся стран (ИНН-1);</w:t>
      </w:r>
    </w:p>
    <w:p w:rsidR="00141D88" w:rsidRPr="00226E5E" w:rsidRDefault="00F74FAE" w:rsidP="00226E5E">
      <w:pPr>
        <w:pStyle w:val="13"/>
        <w:numPr>
          <w:ilvl w:val="0"/>
          <w:numId w:val="5"/>
        </w:numPr>
        <w:tabs>
          <w:tab w:val="left" w:pos="1005"/>
        </w:tabs>
        <w:spacing w:line="240" w:lineRule="auto"/>
        <w:ind w:firstLine="958"/>
        <w:jc w:val="both"/>
      </w:pPr>
      <w:r w:rsidRPr="00226E5E">
        <w:t>индекс нищеты населения для промышленно развитых стран (И1111-2);</w:t>
      </w:r>
    </w:p>
    <w:p w:rsidR="00141D88" w:rsidRPr="00226E5E" w:rsidRDefault="00F74FAE" w:rsidP="00226E5E">
      <w:pPr>
        <w:pStyle w:val="13"/>
        <w:numPr>
          <w:ilvl w:val="0"/>
          <w:numId w:val="5"/>
        </w:numPr>
        <w:tabs>
          <w:tab w:val="left" w:pos="1005"/>
        </w:tabs>
        <w:spacing w:line="240" w:lineRule="auto"/>
        <w:ind w:firstLine="958"/>
        <w:jc w:val="both"/>
      </w:pPr>
      <w:r w:rsidRPr="00226E5E">
        <w:t>индекс развития с учетом гендерного фактора (ИРГН);</w:t>
      </w:r>
    </w:p>
    <w:p w:rsidR="00141D88" w:rsidRPr="00226E5E" w:rsidRDefault="00F74FAE" w:rsidP="00226E5E">
      <w:pPr>
        <w:pStyle w:val="13"/>
        <w:numPr>
          <w:ilvl w:val="0"/>
          <w:numId w:val="5"/>
        </w:numPr>
        <w:tabs>
          <w:tab w:val="left" w:pos="1005"/>
        </w:tabs>
        <w:spacing w:line="240" w:lineRule="auto"/>
        <w:ind w:firstLine="958"/>
        <w:jc w:val="both"/>
      </w:pPr>
      <w:r w:rsidRPr="00226E5E">
        <w:t>индекс гендерного неравенства (11 ГН);</w:t>
      </w:r>
    </w:p>
    <w:p w:rsidR="00141D88" w:rsidRPr="00226E5E" w:rsidRDefault="00F74FAE" w:rsidP="00226E5E">
      <w:pPr>
        <w:pStyle w:val="13"/>
        <w:numPr>
          <w:ilvl w:val="0"/>
          <w:numId w:val="5"/>
        </w:numPr>
        <w:tabs>
          <w:tab w:val="left" w:pos="667"/>
        </w:tabs>
        <w:spacing w:line="240" w:lineRule="auto"/>
        <w:ind w:firstLine="958"/>
        <w:jc w:val="both"/>
      </w:pPr>
      <w:r w:rsidRPr="00226E5E">
        <w:t>индекс человеческого развития, скорректированный с учетом нера</w:t>
      </w:r>
      <w:r w:rsidRPr="00226E5E">
        <w:softHyphen/>
        <w:t>венства</w:t>
      </w:r>
      <w:r w:rsidRPr="00226E5E">
        <w:t xml:space="preserve"> (ИЧРН);</w:t>
      </w:r>
    </w:p>
    <w:p w:rsidR="00141D88" w:rsidRPr="00226E5E" w:rsidRDefault="00F74FAE" w:rsidP="00226E5E">
      <w:pPr>
        <w:pStyle w:val="13"/>
        <w:numPr>
          <w:ilvl w:val="0"/>
          <w:numId w:val="5"/>
        </w:numPr>
        <w:tabs>
          <w:tab w:val="left" w:pos="1005"/>
        </w:tabs>
        <w:spacing w:line="240" w:lineRule="auto"/>
        <w:ind w:firstLine="958"/>
      </w:pPr>
      <w:r w:rsidRPr="00226E5E">
        <w:t>индекс многомерной бедности (ИМБ) и др.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rPr>
          <w:i/>
          <w:iCs/>
        </w:rPr>
        <w:t>Индекс физического качества жизни</w:t>
      </w:r>
      <w:r w:rsidRPr="00226E5E">
        <w:t xml:space="preserve"> объединял три показателя: мла</w:t>
      </w:r>
      <w:r w:rsidRPr="00226E5E">
        <w:softHyphen/>
        <w:t>денческой смертности, ожидаемой продолжительности жизни детей в воз</w:t>
      </w:r>
      <w:r w:rsidRPr="00226E5E">
        <w:softHyphen/>
        <w:t xml:space="preserve">расте до 1 года и грамотности населения. По этой системе максимально </w:t>
      </w:r>
      <w:r w:rsidRPr="00226E5E">
        <w:t>высокий индекс равняется 100 и характеризует гипотетическую страну, где коэффициент младенческой смертности равен 7 промилле, ожидаемая продолжительность жизни детей в возрасте до 1 года — 77 лет и 100%-ная грамотность населения. Впоследствии па основе это</w:t>
      </w:r>
      <w:r w:rsidRPr="00226E5E">
        <w:t>го индекса был разра</w:t>
      </w:r>
      <w:r w:rsidRPr="00226E5E">
        <w:softHyphen/>
        <w:t>ботан ИРЧП.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 xml:space="preserve">Большой интерес представляет собою вычисление </w:t>
      </w:r>
      <w:r w:rsidRPr="00226E5E">
        <w:rPr>
          <w:i/>
          <w:iCs/>
        </w:rPr>
        <w:t>индекса развития человеческого потенциала (ИРЧП),</w:t>
      </w:r>
      <w:r w:rsidRPr="00226E5E">
        <w:t xml:space="preserve"> публикуемого с 1990 г. и носящего более обобщающий характер, чем предыдущие. ИРЧП рассчитывается на основе грех показателей:</w:t>
      </w:r>
    </w:p>
    <w:p w:rsidR="00141D88" w:rsidRPr="00226E5E" w:rsidRDefault="00F74FAE" w:rsidP="00226E5E">
      <w:pPr>
        <w:pStyle w:val="13"/>
        <w:numPr>
          <w:ilvl w:val="0"/>
          <w:numId w:val="5"/>
        </w:numPr>
        <w:tabs>
          <w:tab w:val="left" w:pos="667"/>
        </w:tabs>
        <w:spacing w:line="240" w:lineRule="auto"/>
        <w:ind w:firstLine="958"/>
        <w:jc w:val="both"/>
      </w:pPr>
      <w:r w:rsidRPr="00226E5E">
        <w:t>ин</w:t>
      </w:r>
      <w:r w:rsidRPr="00226E5E">
        <w:t>декс ожидаемой продолжительности жизни (ожидаемая продол</w:t>
      </w:r>
      <w:r w:rsidRPr="00226E5E">
        <w:softHyphen/>
        <w:t>жительность жизни при рождении, лет);</w:t>
      </w:r>
    </w:p>
    <w:p w:rsidR="00141D88" w:rsidRPr="00226E5E" w:rsidRDefault="00F74FAE" w:rsidP="00226E5E">
      <w:pPr>
        <w:pStyle w:val="13"/>
        <w:numPr>
          <w:ilvl w:val="0"/>
          <w:numId w:val="5"/>
        </w:numPr>
        <w:tabs>
          <w:tab w:val="left" w:pos="667"/>
        </w:tabs>
        <w:spacing w:line="240" w:lineRule="auto"/>
        <w:ind w:firstLine="958"/>
        <w:jc w:val="both"/>
      </w:pPr>
      <w:r w:rsidRPr="00226E5E">
        <w:t>индекс образования (средняя продолжительность обучения и ожида</w:t>
      </w:r>
      <w:r w:rsidRPr="00226E5E">
        <w:softHyphen/>
        <w:t>емая продолжительность обучения, лет);</w:t>
      </w:r>
    </w:p>
    <w:p w:rsidR="00141D88" w:rsidRPr="00226E5E" w:rsidRDefault="00F74FAE" w:rsidP="00226E5E">
      <w:pPr>
        <w:pStyle w:val="13"/>
        <w:numPr>
          <w:ilvl w:val="0"/>
          <w:numId w:val="5"/>
        </w:numPr>
        <w:tabs>
          <w:tab w:val="left" w:pos="667"/>
        </w:tabs>
        <w:spacing w:line="240" w:lineRule="auto"/>
        <w:ind w:firstLine="958"/>
        <w:jc w:val="both"/>
      </w:pPr>
      <w:r w:rsidRPr="00226E5E">
        <w:t>индекс валового национального дохода (ВИД на душу населения</w:t>
      </w:r>
      <w:r w:rsidRPr="00226E5E">
        <w:t>, по паритету покупательной способности в долл.).</w:t>
      </w:r>
    </w:p>
    <w:p w:rsidR="00141D88" w:rsidRPr="00226E5E" w:rsidRDefault="00F74FAE" w:rsidP="00226E5E">
      <w:pPr>
        <w:pStyle w:val="22"/>
        <w:spacing w:line="240" w:lineRule="auto"/>
        <w:ind w:firstLine="958"/>
        <w:jc w:val="both"/>
        <w:rPr>
          <w:sz w:val="24"/>
          <w:szCs w:val="24"/>
        </w:rPr>
      </w:pPr>
      <w:r w:rsidRPr="00226E5E">
        <w:rPr>
          <w:sz w:val="24"/>
          <w:szCs w:val="24"/>
        </w:rPr>
        <w:t>В 2010 г. были впервые представлены четыре индекса: индекс челове</w:t>
      </w:r>
      <w:r w:rsidRPr="00226E5E">
        <w:rPr>
          <w:sz w:val="24"/>
          <w:szCs w:val="24"/>
        </w:rPr>
        <w:softHyphen/>
        <w:t xml:space="preserve">ческого развития (вместо индекса развития человеческого </w:t>
      </w:r>
      <w:r w:rsidRPr="00226E5E">
        <w:rPr>
          <w:sz w:val="24"/>
          <w:szCs w:val="24"/>
        </w:rPr>
        <w:t>потенциала);</w:t>
      </w:r>
      <w:r w:rsidR="00226E5E" w:rsidRPr="00226E5E">
        <w:rPr>
          <w:sz w:val="24"/>
          <w:szCs w:val="24"/>
        </w:rPr>
        <w:t xml:space="preserve"> </w:t>
      </w:r>
      <w:r w:rsidRPr="00226E5E">
        <w:rPr>
          <w:sz w:val="24"/>
          <w:szCs w:val="24"/>
        </w:rPr>
        <w:t>индекс человеческого развития, скорректированный с учетом неравенства;</w:t>
      </w:r>
    </w:p>
    <w:p w:rsidR="00141D88" w:rsidRPr="00226E5E" w:rsidRDefault="00F74FAE" w:rsidP="00226E5E">
      <w:pPr>
        <w:pStyle w:val="22"/>
        <w:spacing w:line="240" w:lineRule="auto"/>
        <w:ind w:firstLine="958"/>
        <w:rPr>
          <w:sz w:val="24"/>
          <w:szCs w:val="24"/>
        </w:rPr>
      </w:pPr>
      <w:r w:rsidRPr="00226E5E">
        <w:rPr>
          <w:sz w:val="24"/>
          <w:szCs w:val="24"/>
        </w:rPr>
        <w:t>индекс гендерного неравенства и индекс многомерной бедности.</w:t>
      </w:r>
    </w:p>
    <w:p w:rsidR="00141D88" w:rsidRPr="00226E5E" w:rsidRDefault="00141D88" w:rsidP="00226E5E">
      <w:pPr>
        <w:ind w:firstLine="958"/>
        <w:rPr>
          <w:rFonts w:ascii="Times New Roman" w:hAnsi="Times New Roman" w:cs="Times New Roman"/>
        </w:rPr>
      </w:pPr>
    </w:p>
    <w:p w:rsidR="00141D88" w:rsidRPr="00226E5E" w:rsidRDefault="00F74FAE" w:rsidP="00226E5E">
      <w:pPr>
        <w:pStyle w:val="22"/>
        <w:spacing w:line="240" w:lineRule="auto"/>
        <w:ind w:firstLine="958"/>
        <w:rPr>
          <w:sz w:val="24"/>
          <w:szCs w:val="24"/>
        </w:rPr>
      </w:pPr>
      <w:r w:rsidRPr="00226E5E">
        <w:rPr>
          <w:sz w:val="24"/>
          <w:szCs w:val="24"/>
        </w:rPr>
        <w:t xml:space="preserve">Показатели, служащие для </w:t>
      </w:r>
      <w:r w:rsidRPr="00226E5E">
        <w:rPr>
          <w:sz w:val="24"/>
          <w:szCs w:val="24"/>
        </w:rPr>
        <w:t>измерения бедности:</w:t>
      </w:r>
    </w:p>
    <w:p w:rsidR="00141D88" w:rsidRPr="00226E5E" w:rsidRDefault="00F74FAE" w:rsidP="00226E5E">
      <w:pPr>
        <w:pStyle w:val="22"/>
        <w:numPr>
          <w:ilvl w:val="0"/>
          <w:numId w:val="7"/>
        </w:numPr>
        <w:tabs>
          <w:tab w:val="left" w:pos="545"/>
        </w:tabs>
        <w:spacing w:line="240" w:lineRule="auto"/>
        <w:ind w:firstLine="958"/>
        <w:rPr>
          <w:sz w:val="24"/>
          <w:szCs w:val="24"/>
        </w:rPr>
      </w:pPr>
      <w:r w:rsidRPr="00226E5E">
        <w:rPr>
          <w:sz w:val="24"/>
          <w:szCs w:val="24"/>
        </w:rPr>
        <w:t>численность многомерно бедных и интенсивность депривации при многомерной бедности (%);</w:t>
      </w:r>
    </w:p>
    <w:p w:rsidR="00141D88" w:rsidRPr="00226E5E" w:rsidRDefault="00F74FAE" w:rsidP="00226E5E">
      <w:pPr>
        <w:pStyle w:val="22"/>
        <w:numPr>
          <w:ilvl w:val="0"/>
          <w:numId w:val="7"/>
        </w:numPr>
        <w:tabs>
          <w:tab w:val="left" w:pos="545"/>
        </w:tabs>
        <w:spacing w:line="240" w:lineRule="auto"/>
        <w:ind w:firstLine="958"/>
        <w:rPr>
          <w:sz w:val="24"/>
          <w:szCs w:val="24"/>
        </w:rPr>
      </w:pPr>
      <w:r w:rsidRPr="00226E5E">
        <w:rPr>
          <w:sz w:val="24"/>
          <w:szCs w:val="24"/>
        </w:rPr>
        <w:t xml:space="preserve">население, уязвимое к бедности (показатель депривации составляет </w:t>
      </w:r>
      <w:r w:rsidRPr="00226E5E">
        <w:rPr>
          <w:sz w:val="24"/>
          <w:szCs w:val="24"/>
        </w:rPr>
        <w:lastRenderedPageBreak/>
        <w:t>от 20 до 33%);</w:t>
      </w:r>
    </w:p>
    <w:p w:rsidR="00141D88" w:rsidRPr="00226E5E" w:rsidRDefault="00F74FAE" w:rsidP="00226E5E">
      <w:pPr>
        <w:pStyle w:val="22"/>
        <w:numPr>
          <w:ilvl w:val="0"/>
          <w:numId w:val="7"/>
        </w:numPr>
        <w:tabs>
          <w:tab w:val="left" w:pos="548"/>
        </w:tabs>
        <w:spacing w:line="240" w:lineRule="auto"/>
        <w:ind w:firstLine="958"/>
        <w:rPr>
          <w:sz w:val="24"/>
          <w:szCs w:val="24"/>
        </w:rPr>
      </w:pPr>
      <w:r w:rsidRPr="00226E5E">
        <w:rPr>
          <w:sz w:val="24"/>
          <w:szCs w:val="24"/>
        </w:rPr>
        <w:t xml:space="preserve">население в состоянии тяжелой бедности (показатель депривации от 50% </w:t>
      </w:r>
      <w:r w:rsidRPr="00226E5E">
        <w:rPr>
          <w:sz w:val="24"/>
          <w:szCs w:val="24"/>
        </w:rPr>
        <w:t>и выше);</w:t>
      </w:r>
    </w:p>
    <w:p w:rsidR="00141D88" w:rsidRPr="00226E5E" w:rsidRDefault="00F74FAE" w:rsidP="00226E5E">
      <w:pPr>
        <w:pStyle w:val="22"/>
        <w:numPr>
          <w:ilvl w:val="0"/>
          <w:numId w:val="7"/>
        </w:numPr>
        <w:tabs>
          <w:tab w:val="left" w:pos="545"/>
        </w:tabs>
        <w:spacing w:line="240" w:lineRule="auto"/>
        <w:ind w:firstLine="958"/>
        <w:rPr>
          <w:sz w:val="24"/>
          <w:szCs w:val="24"/>
        </w:rPr>
      </w:pPr>
      <w:r w:rsidRPr="00226E5E">
        <w:rPr>
          <w:sz w:val="24"/>
          <w:szCs w:val="24"/>
        </w:rPr>
        <w:t>население, живущее менее чем на 1,25 долл, в день по паритету поку</w:t>
      </w:r>
      <w:r w:rsidRPr="00226E5E">
        <w:rPr>
          <w:sz w:val="24"/>
          <w:szCs w:val="24"/>
        </w:rPr>
        <w:softHyphen/>
        <w:t>пательной способности (%);</w:t>
      </w:r>
    </w:p>
    <w:p w:rsidR="00226E5E" w:rsidRPr="00226E5E" w:rsidRDefault="00F74FAE" w:rsidP="00226E5E">
      <w:pPr>
        <w:pStyle w:val="22"/>
        <w:numPr>
          <w:ilvl w:val="0"/>
          <w:numId w:val="7"/>
        </w:numPr>
        <w:tabs>
          <w:tab w:val="left" w:pos="845"/>
        </w:tabs>
        <w:spacing w:line="240" w:lineRule="auto"/>
        <w:ind w:firstLine="958"/>
        <w:rPr>
          <w:sz w:val="24"/>
          <w:szCs w:val="24"/>
        </w:rPr>
      </w:pPr>
      <w:r w:rsidRPr="00226E5E">
        <w:rPr>
          <w:sz w:val="24"/>
          <w:szCs w:val="24"/>
        </w:rPr>
        <w:t>население, живущее за национальной чертой б</w:t>
      </w:r>
      <w:r w:rsidRPr="00226E5E">
        <w:rPr>
          <w:sz w:val="24"/>
          <w:szCs w:val="24"/>
        </w:rPr>
        <w:t>едности (%).</w:t>
      </w:r>
    </w:p>
    <w:p w:rsidR="00141D88" w:rsidRPr="00226E5E" w:rsidRDefault="00F74FAE" w:rsidP="00226E5E">
      <w:pPr>
        <w:pStyle w:val="22"/>
        <w:tabs>
          <w:tab w:val="left" w:pos="845"/>
        </w:tabs>
        <w:spacing w:line="240" w:lineRule="auto"/>
        <w:ind w:firstLine="958"/>
        <w:rPr>
          <w:sz w:val="24"/>
          <w:szCs w:val="24"/>
        </w:rPr>
      </w:pPr>
      <w:r w:rsidRPr="00226E5E">
        <w:rPr>
          <w:sz w:val="24"/>
          <w:szCs w:val="24"/>
        </w:rPr>
        <w:t>Таким образом, в настоящее время разработана система интегральных индексов уровня жизни, которые призваны ранжировать страны мира по ряду показателей долголетия, образования, дохода и др. Описанные индексы от</w:t>
      </w:r>
      <w:r w:rsidRPr="00226E5E">
        <w:rPr>
          <w:sz w:val="24"/>
          <w:szCs w:val="24"/>
        </w:rPr>
        <w:t>личаются разной степенью детализации данных показателей и разной степенью доступности информационной базы.</w:t>
      </w:r>
    </w:p>
    <w:p w:rsidR="00226E5E" w:rsidRPr="00226E5E" w:rsidRDefault="00226E5E" w:rsidP="00226E5E">
      <w:pPr>
        <w:pStyle w:val="22"/>
        <w:tabs>
          <w:tab w:val="left" w:pos="845"/>
        </w:tabs>
        <w:spacing w:line="240" w:lineRule="auto"/>
        <w:ind w:firstLine="958"/>
        <w:rPr>
          <w:sz w:val="24"/>
          <w:szCs w:val="24"/>
        </w:rPr>
      </w:pPr>
    </w:p>
    <w:p w:rsidR="00226E5E" w:rsidRPr="00226E5E" w:rsidRDefault="00226E5E" w:rsidP="00226E5E">
      <w:pPr>
        <w:pStyle w:val="22"/>
        <w:tabs>
          <w:tab w:val="left" w:pos="845"/>
        </w:tabs>
        <w:spacing w:line="240" w:lineRule="auto"/>
        <w:ind w:firstLine="958"/>
        <w:rPr>
          <w:sz w:val="24"/>
          <w:szCs w:val="24"/>
        </w:rPr>
      </w:pPr>
    </w:p>
    <w:p w:rsidR="00141D88" w:rsidRPr="00226E5E" w:rsidRDefault="00F74FAE" w:rsidP="00226E5E">
      <w:pPr>
        <w:pStyle w:val="32"/>
        <w:numPr>
          <w:ilvl w:val="0"/>
          <w:numId w:val="21"/>
        </w:numPr>
        <w:tabs>
          <w:tab w:val="left" w:pos="441"/>
        </w:tabs>
        <w:spacing w:after="0"/>
        <w:ind w:left="0" w:firstLine="958"/>
        <w:rPr>
          <w:rFonts w:ascii="Times New Roman" w:hAnsi="Times New Roman" w:cs="Times New Roman"/>
          <w:b/>
          <w:sz w:val="24"/>
          <w:szCs w:val="24"/>
        </w:rPr>
      </w:pPr>
      <w:r w:rsidRPr="00226E5E">
        <w:rPr>
          <w:rFonts w:ascii="Times New Roman" w:hAnsi="Times New Roman" w:cs="Times New Roman"/>
          <w:b/>
          <w:sz w:val="24"/>
          <w:szCs w:val="24"/>
        </w:rPr>
        <w:t>Основные экономические индикаторы регионального развития</w:t>
      </w:r>
      <w:r w:rsidR="00226E5E" w:rsidRPr="00226E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6E5E">
        <w:rPr>
          <w:rFonts w:ascii="Times New Roman" w:hAnsi="Times New Roman" w:cs="Times New Roman"/>
          <w:b/>
          <w:sz w:val="24"/>
          <w:szCs w:val="24"/>
        </w:rPr>
        <w:t>по видам и сферам хозяйственной деятельности</w:t>
      </w:r>
    </w:p>
    <w:p w:rsidR="00141D88" w:rsidRPr="00226E5E" w:rsidRDefault="00F74FAE" w:rsidP="00226E5E">
      <w:pPr>
        <w:pStyle w:val="22"/>
        <w:tabs>
          <w:tab w:val="left" w:pos="232"/>
        </w:tabs>
        <w:spacing w:line="240" w:lineRule="auto"/>
        <w:ind w:firstLine="958"/>
        <w:rPr>
          <w:b/>
          <w:sz w:val="24"/>
          <w:szCs w:val="24"/>
        </w:rPr>
      </w:pPr>
      <w:r w:rsidRPr="00226E5E">
        <w:rPr>
          <w:b/>
          <w:sz w:val="24"/>
          <w:szCs w:val="24"/>
        </w:rPr>
        <w:t>Интегральные показатели и интегральные ин</w:t>
      </w:r>
      <w:r w:rsidRPr="00226E5E">
        <w:rPr>
          <w:b/>
          <w:sz w:val="24"/>
          <w:szCs w:val="24"/>
        </w:rPr>
        <w:t>дексы</w:t>
      </w:r>
      <w:r w:rsidR="00226E5E" w:rsidRPr="00226E5E">
        <w:rPr>
          <w:b/>
          <w:sz w:val="24"/>
          <w:szCs w:val="24"/>
        </w:rPr>
        <w:t>.</w:t>
      </w:r>
    </w:p>
    <w:p w:rsidR="00141D88" w:rsidRPr="00226E5E" w:rsidRDefault="00F74FAE" w:rsidP="00226E5E">
      <w:pPr>
        <w:pStyle w:val="22"/>
        <w:spacing w:line="240" w:lineRule="auto"/>
        <w:ind w:firstLine="958"/>
        <w:jc w:val="both"/>
        <w:rPr>
          <w:sz w:val="24"/>
          <w:szCs w:val="24"/>
        </w:rPr>
      </w:pPr>
      <w:r w:rsidRPr="00226E5E">
        <w:rPr>
          <w:sz w:val="24"/>
          <w:szCs w:val="24"/>
        </w:rPr>
        <w:t>Расчет интегральных показателей и разработка интегральных индексов на региональном уровне производится в целях:</w:t>
      </w:r>
    </w:p>
    <w:p w:rsidR="00141D88" w:rsidRPr="00226E5E" w:rsidRDefault="00F74FAE" w:rsidP="00226E5E">
      <w:pPr>
        <w:pStyle w:val="22"/>
        <w:numPr>
          <w:ilvl w:val="0"/>
          <w:numId w:val="10"/>
        </w:numPr>
        <w:tabs>
          <w:tab w:val="left" w:pos="576"/>
        </w:tabs>
        <w:spacing w:line="240" w:lineRule="auto"/>
        <w:ind w:firstLine="958"/>
        <w:jc w:val="both"/>
        <w:rPr>
          <w:sz w:val="24"/>
          <w:szCs w:val="24"/>
        </w:rPr>
      </w:pPr>
      <w:r w:rsidRPr="00226E5E">
        <w:rPr>
          <w:sz w:val="24"/>
          <w:szCs w:val="24"/>
        </w:rPr>
        <w:t>преодоления ограниченности частных индикаторов, анализирующих состояние в экономике и социальной сфере региона;</w:t>
      </w:r>
    </w:p>
    <w:p w:rsidR="00141D88" w:rsidRPr="00226E5E" w:rsidRDefault="00F74FAE" w:rsidP="00226E5E">
      <w:pPr>
        <w:pStyle w:val="22"/>
        <w:numPr>
          <w:ilvl w:val="0"/>
          <w:numId w:val="10"/>
        </w:numPr>
        <w:tabs>
          <w:tab w:val="left" w:pos="576"/>
        </w:tabs>
        <w:spacing w:line="240" w:lineRule="auto"/>
        <w:ind w:firstLine="958"/>
        <w:jc w:val="both"/>
        <w:rPr>
          <w:sz w:val="24"/>
          <w:szCs w:val="24"/>
        </w:rPr>
      </w:pPr>
      <w:r w:rsidRPr="00226E5E">
        <w:rPr>
          <w:sz w:val="24"/>
          <w:szCs w:val="24"/>
        </w:rPr>
        <w:t>выявления основных проблем</w:t>
      </w:r>
      <w:r w:rsidRPr="00226E5E">
        <w:rPr>
          <w:sz w:val="24"/>
          <w:szCs w:val="24"/>
        </w:rPr>
        <w:t xml:space="preserve"> и рисков в развитии регионов, прове</w:t>
      </w:r>
      <w:r w:rsidRPr="00226E5E">
        <w:rPr>
          <w:sz w:val="24"/>
          <w:szCs w:val="24"/>
        </w:rPr>
        <w:softHyphen/>
        <w:t>дения их классификации;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>оценивания инвестиционной привлекательности региона и перспек</w:t>
      </w:r>
      <w:r w:rsidRPr="00226E5E">
        <w:softHyphen/>
        <w:t>тив его развития и др.</w:t>
      </w:r>
      <w:r w:rsidR="00226E5E" w:rsidRPr="00226E5E">
        <w:t xml:space="preserve"> </w:t>
      </w:r>
      <w:r w:rsidRPr="00226E5E">
        <w:t xml:space="preserve">Особенность всех </w:t>
      </w:r>
      <w:r w:rsidRPr="00226E5E">
        <w:t>интегральных оценок, в том числе производимых на региональном уровне, — их субъективность. Методика расчета инте</w:t>
      </w:r>
      <w:r w:rsidRPr="00226E5E">
        <w:softHyphen/>
        <w:t>гральных показателей зависит от целей, критериев и включает в себя два этапа. Па первом этапе происходит процесс определения индикаторов, необх</w:t>
      </w:r>
      <w:r w:rsidRPr="00226E5E">
        <w:t>одимых для формирования интегрального показателя. Критериями отбора индикаторов могут бы гь необходимое гь показать региональные раз</w:t>
      </w:r>
      <w:r w:rsidRPr="00226E5E">
        <w:softHyphen/>
        <w:t>личия, степень важности решаемой задачи, достоверность статистических данных и г.д. На втором этапе происходят обработка вы</w:t>
      </w:r>
      <w:r w:rsidRPr="00226E5E">
        <w:t>бранных индикато</w:t>
      </w:r>
      <w:r w:rsidRPr="00226E5E">
        <w:softHyphen/>
        <w:t>ров и агрегирование их для формирования интегрального показателя.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>Выделяют несколько способов трансформации частных индикаторов</w:t>
      </w:r>
      <w:r w:rsidR="00226E5E" w:rsidRPr="00226E5E">
        <w:rPr>
          <w:vertAlign w:val="superscript"/>
        </w:rPr>
        <w:t xml:space="preserve"> </w:t>
      </w:r>
      <w:r w:rsidRPr="00226E5E">
        <w:t>:</w:t>
      </w:r>
    </w:p>
    <w:p w:rsidR="00141D88" w:rsidRPr="00226E5E" w:rsidRDefault="00F74FAE" w:rsidP="00226E5E">
      <w:pPr>
        <w:pStyle w:val="13"/>
        <w:numPr>
          <w:ilvl w:val="0"/>
          <w:numId w:val="10"/>
        </w:numPr>
        <w:tabs>
          <w:tab w:val="left" w:pos="916"/>
        </w:tabs>
        <w:spacing w:line="240" w:lineRule="auto"/>
        <w:ind w:firstLine="958"/>
        <w:jc w:val="both"/>
      </w:pPr>
      <w:r w:rsidRPr="00226E5E">
        <w:t>рейтинговый! метод;</w:t>
      </w:r>
    </w:p>
    <w:p w:rsidR="00141D88" w:rsidRPr="00226E5E" w:rsidRDefault="00F74FAE" w:rsidP="00226E5E">
      <w:pPr>
        <w:pStyle w:val="13"/>
        <w:numPr>
          <w:ilvl w:val="0"/>
          <w:numId w:val="10"/>
        </w:numPr>
        <w:tabs>
          <w:tab w:val="left" w:pos="916"/>
        </w:tabs>
        <w:spacing w:line="240" w:lineRule="auto"/>
        <w:ind w:firstLine="958"/>
        <w:jc w:val="both"/>
      </w:pPr>
      <w:r w:rsidRPr="00226E5E">
        <w:t>метод нормирования показателей;</w:t>
      </w:r>
    </w:p>
    <w:p w:rsidR="00141D88" w:rsidRPr="00226E5E" w:rsidRDefault="00F74FAE" w:rsidP="00226E5E">
      <w:pPr>
        <w:pStyle w:val="13"/>
        <w:numPr>
          <w:ilvl w:val="0"/>
          <w:numId w:val="10"/>
        </w:numPr>
        <w:tabs>
          <w:tab w:val="left" w:pos="916"/>
        </w:tabs>
        <w:spacing w:line="240" w:lineRule="auto"/>
        <w:ind w:firstLine="958"/>
        <w:jc w:val="both"/>
      </w:pPr>
      <w:r w:rsidRPr="00226E5E">
        <w:t>метод «максимум — минимум»;</w:t>
      </w:r>
    </w:p>
    <w:p w:rsidR="00141D88" w:rsidRPr="00226E5E" w:rsidRDefault="00F74FAE" w:rsidP="00226E5E">
      <w:pPr>
        <w:pStyle w:val="13"/>
        <w:numPr>
          <w:ilvl w:val="0"/>
          <w:numId w:val="10"/>
        </w:numPr>
        <w:tabs>
          <w:tab w:val="left" w:pos="916"/>
        </w:tabs>
        <w:spacing w:line="240" w:lineRule="auto"/>
        <w:ind w:firstLine="958"/>
        <w:jc w:val="both"/>
      </w:pPr>
      <w:r w:rsidRPr="00226E5E">
        <w:t>метод стандартизации показате</w:t>
      </w:r>
      <w:r w:rsidRPr="00226E5E">
        <w:t>лей.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>Каждый! из данных методов имеет свои достоинства и недостатки. При применении рейтингового метода возникают слишком большие раз</w:t>
      </w:r>
      <w:r w:rsidRPr="00226E5E">
        <w:softHyphen/>
        <w:t>личия в значениях рассматриваемого показателя в регионах. Использова</w:t>
      </w:r>
      <w:r w:rsidRPr="00226E5E">
        <w:softHyphen/>
        <w:t>ние метода нормирования показателей может привести к д</w:t>
      </w:r>
      <w:r w:rsidRPr="00226E5E">
        <w:t>оминированию одного выбранного показателя над остальными. Метод «максимум — мини</w:t>
      </w:r>
      <w:r w:rsidRPr="00226E5E">
        <w:softHyphen/>
        <w:t>мум» не позволяет в ряде случаев принимать во внимание значительные межрегиональные расхождения в значениях показателей, а метод стандар</w:t>
      </w:r>
      <w:r w:rsidRPr="00226E5E">
        <w:softHyphen/>
        <w:t>тизации показателей при всех его преим</w:t>
      </w:r>
      <w:r w:rsidRPr="00226E5E">
        <w:t>уществах позволяет произвольно устанавливать масштаб межрегиональных различий.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>Отрасли экономики региона производят: товары, рыночные услуги и нерыночные услуги. Товары производятся в промышленности, сель</w:t>
      </w:r>
      <w:r w:rsidRPr="00226E5E">
        <w:softHyphen/>
        <w:t>ском хозяйстве, лесном хозяйстве, строительстве и т</w:t>
      </w:r>
      <w:r w:rsidRPr="00226E5E">
        <w:t xml:space="preserve">.н. Рыночные услуги включают все услуги, реализуемые на рынке но экономически значимым цепам — например, </w:t>
      </w:r>
      <w:r w:rsidRPr="00226E5E">
        <w:lastRenderedPageBreak/>
        <w:t>транспорт, связь, торговлю, общественное питание и др. Если услуги полностью или частично финансируются за счет государ</w:t>
      </w:r>
      <w:r w:rsidRPr="00226E5E">
        <w:softHyphen/>
        <w:t>ственного бюджета, внебюджетных</w:t>
      </w:r>
      <w:r w:rsidRPr="00226E5E">
        <w:t xml:space="preserve"> фондов, средств предприятий! и неком</w:t>
      </w:r>
      <w:r w:rsidRPr="00226E5E">
        <w:softHyphen/>
        <w:t>мерческих организаций, то они относятся к нерыночным услугам (жилищ</w:t>
      </w:r>
      <w:r w:rsidRPr="00226E5E">
        <w:softHyphen/>
        <w:t>ное хозяйство, коммунальное хозяйство, наука и научное обслуживание, здравоохранение, образование и др.)</w:t>
      </w:r>
      <w:r w:rsidR="00226E5E" w:rsidRPr="00226E5E">
        <w:rPr>
          <w:vertAlign w:val="superscript"/>
        </w:rPr>
        <w:t xml:space="preserve"> </w:t>
      </w:r>
      <w:r w:rsidRPr="00226E5E">
        <w:t>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>К основным индикаторам состояния и развития</w:t>
      </w:r>
      <w:r w:rsidRPr="00226E5E">
        <w:t xml:space="preserve"> экономики региона относятся:</w:t>
      </w:r>
    </w:p>
    <w:p w:rsidR="00141D88" w:rsidRPr="00226E5E" w:rsidRDefault="00F74FAE" w:rsidP="00226E5E">
      <w:pPr>
        <w:pStyle w:val="13"/>
        <w:numPr>
          <w:ilvl w:val="0"/>
          <w:numId w:val="10"/>
        </w:numPr>
        <w:tabs>
          <w:tab w:val="left" w:pos="576"/>
        </w:tabs>
        <w:spacing w:line="240" w:lineRule="auto"/>
        <w:ind w:firstLine="958"/>
        <w:jc w:val="both"/>
      </w:pPr>
      <w:r w:rsidRPr="00226E5E">
        <w:rPr>
          <w:i/>
          <w:iCs/>
        </w:rPr>
        <w:t>валовый региональный продукт</w:t>
      </w:r>
      <w:r w:rsidRPr="00226E5E">
        <w:t xml:space="preserve"> как вклад промышленности, сель</w:t>
      </w:r>
      <w:r w:rsidRPr="00226E5E">
        <w:softHyphen/>
        <w:t>ского хозяйства и других отраслей в ВРП;</w:t>
      </w:r>
    </w:p>
    <w:p w:rsidR="00141D88" w:rsidRPr="00226E5E" w:rsidRDefault="00F74FAE" w:rsidP="00226E5E">
      <w:pPr>
        <w:pStyle w:val="13"/>
        <w:numPr>
          <w:ilvl w:val="0"/>
          <w:numId w:val="10"/>
        </w:numPr>
        <w:tabs>
          <w:tab w:val="left" w:pos="576"/>
        </w:tabs>
        <w:spacing w:line="240" w:lineRule="auto"/>
        <w:ind w:firstLine="958"/>
        <w:jc w:val="both"/>
      </w:pPr>
      <w:r w:rsidRPr="00226E5E">
        <w:rPr>
          <w:i/>
          <w:iCs/>
        </w:rPr>
        <w:t>основные индикаторы состояния и развития промышленности</w:t>
      </w:r>
      <w:r w:rsidRPr="00226E5E">
        <w:t xml:space="preserve"> (объем промышленной продукции, индексы промышленного производства, отрас</w:t>
      </w:r>
      <w:r w:rsidRPr="00226E5E">
        <w:softHyphen/>
        <w:t>левая структура производства промышленной продукции, коэффициент отраслевой концентрации промышленного производства, динамика произ</w:t>
      </w:r>
      <w:r w:rsidRPr="00226E5E">
        <w:softHyphen/>
        <w:t>водства отдельных видов промышленной продукции и т</w:t>
      </w:r>
      <w:r w:rsidRPr="00226E5E">
        <w:t>.д.);</w:t>
      </w:r>
    </w:p>
    <w:p w:rsidR="00141D88" w:rsidRPr="00226E5E" w:rsidRDefault="00F74FAE" w:rsidP="00226E5E">
      <w:pPr>
        <w:pStyle w:val="13"/>
        <w:numPr>
          <w:ilvl w:val="0"/>
          <w:numId w:val="10"/>
        </w:numPr>
        <w:tabs>
          <w:tab w:val="left" w:pos="579"/>
        </w:tabs>
        <w:spacing w:line="240" w:lineRule="auto"/>
        <w:ind w:firstLine="958"/>
        <w:jc w:val="both"/>
      </w:pPr>
      <w:r w:rsidRPr="00226E5E">
        <w:rPr>
          <w:i/>
          <w:iCs/>
        </w:rPr>
        <w:t xml:space="preserve">основные индикаторы и специфика диагностики сельского хозяйства </w:t>
      </w:r>
      <w:r w:rsidRPr="00226E5E">
        <w:t>(валовая добавленная стоимость, созданная в сельском хозяйстве, доля животноводства в объеме продукции сельского хозяйства, структура пого</w:t>
      </w:r>
      <w:r w:rsidRPr="00226E5E">
        <w:softHyphen/>
        <w:t>ловья скота, структура посевных площадей культу</w:t>
      </w:r>
      <w:r w:rsidRPr="00226E5E">
        <w:t>р, индексы физического объема сельскохозяйственной продукции, валовой сбор культур и произ</w:t>
      </w:r>
      <w:r w:rsidRPr="00226E5E">
        <w:softHyphen/>
        <w:t>водство животноводческой продукции и др.);</w:t>
      </w:r>
    </w:p>
    <w:p w:rsidR="00141D88" w:rsidRPr="00226E5E" w:rsidRDefault="00F74FAE" w:rsidP="00226E5E">
      <w:pPr>
        <w:pStyle w:val="13"/>
        <w:numPr>
          <w:ilvl w:val="0"/>
          <w:numId w:val="10"/>
        </w:numPr>
        <w:tabs>
          <w:tab w:val="left" w:pos="579"/>
        </w:tabs>
        <w:spacing w:line="240" w:lineRule="auto"/>
        <w:ind w:firstLine="958"/>
        <w:jc w:val="both"/>
      </w:pPr>
      <w:r w:rsidRPr="00226E5E">
        <w:rPr>
          <w:i/>
          <w:iCs/>
        </w:rPr>
        <w:t>основные индикаторы строительного сектора</w:t>
      </w:r>
      <w:r w:rsidRPr="00226E5E">
        <w:t xml:space="preserve"> (объем выполненных работ, распределение строительных работ, выполненных организа</w:t>
      </w:r>
      <w:r w:rsidRPr="00226E5E">
        <w:t>циями различных форм собственности, отраслевая структура затрат на производ</w:t>
      </w:r>
      <w:r w:rsidRPr="00226E5E">
        <w:softHyphen/>
        <w:t>ство, ввод в действие зданий жилого и нежилого назначения, ввод в дей</w:t>
      </w:r>
      <w:r w:rsidRPr="00226E5E">
        <w:softHyphen/>
        <w:t>ствие объектов социально-культурного назначения и др.).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>Существует также ряд показателей, оценивающий работу р</w:t>
      </w:r>
      <w:r w:rsidRPr="00226E5E">
        <w:t>егиональной инфраструктуры (транспортной, связи, инженерной, энергетической, соци</w:t>
      </w:r>
      <w:r w:rsidRPr="00226E5E">
        <w:softHyphen/>
        <w:t>альной).</w:t>
      </w:r>
    </w:p>
    <w:p w:rsidR="00141D88" w:rsidRPr="00226E5E" w:rsidRDefault="00F74FAE" w:rsidP="00226E5E">
      <w:pPr>
        <w:pStyle w:val="30"/>
        <w:keepNext/>
        <w:keepLines/>
        <w:tabs>
          <w:tab w:val="left" w:pos="261"/>
        </w:tabs>
        <w:spacing w:after="0" w:line="240" w:lineRule="auto"/>
        <w:ind w:firstLine="958"/>
        <w:jc w:val="left"/>
      </w:pPr>
      <w:bookmarkStart w:id="3" w:name="bookmark9"/>
      <w:r w:rsidRPr="00226E5E">
        <w:t xml:space="preserve"> Индексы конкурентоспособности</w:t>
      </w:r>
      <w:r w:rsidRPr="00226E5E">
        <w:br/>
        <w:t>и среды обитания человека</w:t>
      </w:r>
      <w:bookmarkEnd w:id="3"/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 xml:space="preserve">На основе индекса глобальной конкурентоспособности </w:t>
      </w:r>
      <w:r w:rsidRPr="00226E5E">
        <w:rPr>
          <w:i/>
          <w:iCs/>
          <w:lang w:eastAsia="en-US" w:bidi="en-US"/>
        </w:rPr>
        <w:t>(</w:t>
      </w:r>
      <w:r w:rsidRPr="00226E5E">
        <w:rPr>
          <w:i/>
          <w:iCs/>
          <w:lang w:val="en-US" w:eastAsia="en-US" w:bidi="en-US"/>
        </w:rPr>
        <w:t>The</w:t>
      </w:r>
      <w:r w:rsidRPr="00226E5E">
        <w:rPr>
          <w:i/>
          <w:iCs/>
          <w:lang w:eastAsia="en-US" w:bidi="en-US"/>
        </w:rPr>
        <w:t xml:space="preserve"> </w:t>
      </w:r>
      <w:r w:rsidRPr="00226E5E">
        <w:rPr>
          <w:i/>
          <w:iCs/>
          <w:lang w:val="en-US" w:eastAsia="en-US" w:bidi="en-US"/>
        </w:rPr>
        <w:t>Global</w:t>
      </w:r>
      <w:r w:rsidRPr="00226E5E">
        <w:rPr>
          <w:i/>
          <w:iCs/>
          <w:lang w:eastAsia="en-US" w:bidi="en-US"/>
        </w:rPr>
        <w:t xml:space="preserve"> </w:t>
      </w:r>
      <w:r w:rsidRPr="00226E5E">
        <w:rPr>
          <w:i/>
          <w:iCs/>
          <w:lang w:val="en-US" w:eastAsia="en-US" w:bidi="en-US"/>
        </w:rPr>
        <w:t>Competitiveness</w:t>
      </w:r>
      <w:r w:rsidRPr="00226E5E">
        <w:rPr>
          <w:i/>
          <w:iCs/>
          <w:lang w:eastAsia="en-US" w:bidi="en-US"/>
        </w:rPr>
        <w:t xml:space="preserve"> </w:t>
      </w:r>
      <w:r w:rsidRPr="00226E5E">
        <w:rPr>
          <w:i/>
          <w:iCs/>
          <w:lang w:val="en-US" w:eastAsia="en-US" w:bidi="en-US"/>
        </w:rPr>
        <w:t>Index</w:t>
      </w:r>
      <w:r w:rsidRPr="00226E5E">
        <w:rPr>
          <w:i/>
          <w:iCs/>
          <w:lang w:eastAsia="en-US" w:bidi="en-US"/>
        </w:rPr>
        <w:t>)</w:t>
      </w:r>
      <w:r w:rsidRPr="00226E5E">
        <w:rPr>
          <w:lang w:eastAsia="en-US" w:bidi="en-US"/>
        </w:rPr>
        <w:t xml:space="preserve"> </w:t>
      </w:r>
      <w:r w:rsidRPr="00226E5E">
        <w:t xml:space="preserve">с </w:t>
      </w:r>
      <w:r w:rsidRPr="00226E5E">
        <w:rPr>
          <w:lang w:eastAsia="en-US" w:bidi="en-US"/>
        </w:rPr>
        <w:t xml:space="preserve">2004 </w:t>
      </w:r>
      <w:r w:rsidRPr="00226E5E">
        <w:t>г. ежегодн</w:t>
      </w:r>
      <w:r w:rsidRPr="00226E5E">
        <w:t>о составляется рейтинг стран мира по показателю экономической конкурентоспособности по методике Все</w:t>
      </w:r>
      <w:r w:rsidRPr="00226E5E">
        <w:softHyphen/>
        <w:t xml:space="preserve">мирного экономического форума </w:t>
      </w:r>
      <w:r w:rsidRPr="00226E5E">
        <w:rPr>
          <w:i/>
          <w:iCs/>
          <w:lang w:eastAsia="en-US" w:bidi="en-US"/>
        </w:rPr>
        <w:t>(</w:t>
      </w:r>
      <w:r w:rsidRPr="00226E5E">
        <w:rPr>
          <w:i/>
          <w:iCs/>
          <w:lang w:val="en-US" w:eastAsia="en-US" w:bidi="en-US"/>
        </w:rPr>
        <w:t>World</w:t>
      </w:r>
      <w:r w:rsidRPr="00226E5E">
        <w:rPr>
          <w:i/>
          <w:iCs/>
          <w:lang w:eastAsia="en-US" w:bidi="en-US"/>
        </w:rPr>
        <w:t xml:space="preserve"> </w:t>
      </w:r>
      <w:r w:rsidRPr="00226E5E">
        <w:rPr>
          <w:i/>
          <w:iCs/>
          <w:lang w:val="en-US" w:eastAsia="en-US" w:bidi="en-US"/>
        </w:rPr>
        <w:t>Economic</w:t>
      </w:r>
      <w:r w:rsidRPr="00226E5E">
        <w:rPr>
          <w:i/>
          <w:iCs/>
          <w:lang w:eastAsia="en-US" w:bidi="en-US"/>
        </w:rPr>
        <w:t xml:space="preserve"> </w:t>
      </w:r>
      <w:r w:rsidRPr="00226E5E">
        <w:rPr>
          <w:i/>
          <w:iCs/>
          <w:lang w:val="en-US" w:eastAsia="en-US" w:bidi="en-US"/>
        </w:rPr>
        <w:t>Forum</w:t>
      </w:r>
      <w:r w:rsidRPr="00226E5E">
        <w:rPr>
          <w:i/>
          <w:iCs/>
          <w:lang w:eastAsia="en-US" w:bidi="en-US"/>
        </w:rPr>
        <w:t>).</w:t>
      </w:r>
      <w:r w:rsidRPr="00226E5E">
        <w:rPr>
          <w:lang w:eastAsia="en-US" w:bidi="en-US"/>
        </w:rPr>
        <w:t xml:space="preserve"> </w:t>
      </w:r>
      <w:r w:rsidRPr="00226E5E">
        <w:t>Исследование основано на статистических данных, а также на результатах опроса менед</w:t>
      </w:r>
      <w:r w:rsidRPr="00226E5E">
        <w:softHyphen/>
        <w:t>жеров из различных</w:t>
      </w:r>
      <w:r w:rsidRPr="00226E5E">
        <w:t xml:space="preserve"> стран. На индекс конкурентоспособности нацио</w:t>
      </w:r>
      <w:r w:rsidRPr="00226E5E">
        <w:softHyphen/>
        <w:t>нальных экономик отрицательно влияют неэффективное управление госу</w:t>
      </w:r>
      <w:r w:rsidRPr="00226E5E">
        <w:softHyphen/>
        <w:t>дарственными финансами и высокая инфляция, а положительный эффект могут оказать защита прав интеллектуальной собственности, развитая судебная с</w:t>
      </w:r>
      <w:r w:rsidRPr="00226E5E">
        <w:t>истема, решающее значение могут иметь образование и повы</w:t>
      </w:r>
      <w:r w:rsidRPr="00226E5E">
        <w:softHyphen/>
        <w:t>шение квалификации рабочей силы, постоянный доступ к новым знаниям и технологиям.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>В индекс входят 113 переменных, объединенных в 12 показателей, характеризующих национальную конкурентоспособность:</w:t>
      </w:r>
    </w:p>
    <w:p w:rsidR="00141D88" w:rsidRPr="00226E5E" w:rsidRDefault="00F74FAE" w:rsidP="00226E5E">
      <w:pPr>
        <w:pStyle w:val="13"/>
        <w:numPr>
          <w:ilvl w:val="0"/>
          <w:numId w:val="9"/>
        </w:numPr>
        <w:tabs>
          <w:tab w:val="left" w:pos="528"/>
        </w:tabs>
        <w:spacing w:line="240" w:lineRule="auto"/>
        <w:ind w:firstLine="958"/>
        <w:jc w:val="both"/>
      </w:pPr>
      <w:r w:rsidRPr="00226E5E">
        <w:t>ка</w:t>
      </w:r>
      <w:r w:rsidRPr="00226E5E">
        <w:t>чество институтов;</w:t>
      </w:r>
    </w:p>
    <w:p w:rsidR="00141D88" w:rsidRPr="00226E5E" w:rsidRDefault="00F74FAE" w:rsidP="00226E5E">
      <w:pPr>
        <w:pStyle w:val="13"/>
        <w:numPr>
          <w:ilvl w:val="0"/>
          <w:numId w:val="9"/>
        </w:numPr>
        <w:tabs>
          <w:tab w:val="left" w:pos="528"/>
        </w:tabs>
        <w:spacing w:line="240" w:lineRule="auto"/>
        <w:ind w:firstLine="958"/>
        <w:jc w:val="both"/>
      </w:pPr>
      <w:r w:rsidRPr="00226E5E">
        <w:t>инфраструктура;</w:t>
      </w:r>
    </w:p>
    <w:p w:rsidR="00141D88" w:rsidRPr="00226E5E" w:rsidRDefault="00F74FAE" w:rsidP="00226E5E">
      <w:pPr>
        <w:pStyle w:val="13"/>
        <w:numPr>
          <w:ilvl w:val="0"/>
          <w:numId w:val="9"/>
        </w:numPr>
        <w:tabs>
          <w:tab w:val="left" w:pos="528"/>
        </w:tabs>
        <w:spacing w:line="240" w:lineRule="auto"/>
        <w:ind w:firstLine="958"/>
        <w:jc w:val="both"/>
      </w:pPr>
      <w:r w:rsidRPr="00226E5E">
        <w:t>макроэкономическая стабильность;</w:t>
      </w:r>
    </w:p>
    <w:p w:rsidR="00141D88" w:rsidRPr="00226E5E" w:rsidRDefault="00F74FAE" w:rsidP="00226E5E">
      <w:pPr>
        <w:pStyle w:val="13"/>
        <w:numPr>
          <w:ilvl w:val="0"/>
          <w:numId w:val="9"/>
        </w:numPr>
        <w:tabs>
          <w:tab w:val="left" w:pos="528"/>
        </w:tabs>
        <w:spacing w:line="240" w:lineRule="auto"/>
        <w:ind w:firstLine="958"/>
        <w:jc w:val="both"/>
      </w:pPr>
      <w:r w:rsidRPr="00226E5E">
        <w:t>здоровье и начальное образование;</w:t>
      </w:r>
    </w:p>
    <w:p w:rsidR="00141D88" w:rsidRPr="00226E5E" w:rsidRDefault="00F74FAE" w:rsidP="00226E5E">
      <w:pPr>
        <w:pStyle w:val="13"/>
        <w:numPr>
          <w:ilvl w:val="0"/>
          <w:numId w:val="9"/>
        </w:numPr>
        <w:tabs>
          <w:tab w:val="left" w:pos="528"/>
        </w:tabs>
        <w:spacing w:line="240" w:lineRule="auto"/>
        <w:ind w:firstLine="958"/>
        <w:jc w:val="both"/>
      </w:pPr>
      <w:r w:rsidRPr="00226E5E">
        <w:t>высшее образование и профессиональная подготовка;</w:t>
      </w:r>
    </w:p>
    <w:p w:rsidR="00141D88" w:rsidRPr="00226E5E" w:rsidRDefault="00F74FAE" w:rsidP="00226E5E">
      <w:pPr>
        <w:pStyle w:val="13"/>
        <w:numPr>
          <w:ilvl w:val="0"/>
          <w:numId w:val="9"/>
        </w:numPr>
        <w:tabs>
          <w:tab w:val="left" w:pos="528"/>
        </w:tabs>
        <w:spacing w:line="240" w:lineRule="auto"/>
        <w:ind w:firstLine="958"/>
        <w:jc w:val="both"/>
      </w:pPr>
      <w:r w:rsidRPr="00226E5E">
        <w:t>эффективность рынка товаров и услуг;</w:t>
      </w:r>
    </w:p>
    <w:p w:rsidR="00141D88" w:rsidRPr="00226E5E" w:rsidRDefault="00F74FAE" w:rsidP="00226E5E">
      <w:pPr>
        <w:pStyle w:val="13"/>
        <w:numPr>
          <w:ilvl w:val="0"/>
          <w:numId w:val="9"/>
        </w:numPr>
        <w:tabs>
          <w:tab w:val="left" w:pos="528"/>
        </w:tabs>
        <w:spacing w:line="240" w:lineRule="auto"/>
        <w:ind w:firstLine="958"/>
        <w:jc w:val="both"/>
      </w:pPr>
      <w:r w:rsidRPr="00226E5E">
        <w:t>эффективность рынка труда;</w:t>
      </w:r>
    </w:p>
    <w:p w:rsidR="00141D88" w:rsidRPr="00226E5E" w:rsidRDefault="00F74FAE" w:rsidP="00226E5E">
      <w:pPr>
        <w:pStyle w:val="13"/>
        <w:numPr>
          <w:ilvl w:val="0"/>
          <w:numId w:val="9"/>
        </w:numPr>
        <w:tabs>
          <w:tab w:val="left" w:pos="528"/>
        </w:tabs>
        <w:spacing w:line="240" w:lineRule="auto"/>
        <w:ind w:firstLine="958"/>
        <w:jc w:val="both"/>
      </w:pPr>
      <w:r w:rsidRPr="00226E5E">
        <w:t>развитость финансового рынка;</w:t>
      </w:r>
    </w:p>
    <w:p w:rsidR="00141D88" w:rsidRPr="00226E5E" w:rsidRDefault="00F74FAE" w:rsidP="00226E5E">
      <w:pPr>
        <w:pStyle w:val="13"/>
        <w:numPr>
          <w:ilvl w:val="0"/>
          <w:numId w:val="9"/>
        </w:numPr>
        <w:tabs>
          <w:tab w:val="left" w:pos="528"/>
        </w:tabs>
        <w:spacing w:line="240" w:lineRule="auto"/>
        <w:ind w:firstLine="958"/>
        <w:jc w:val="both"/>
      </w:pPr>
      <w:r w:rsidRPr="00226E5E">
        <w:lastRenderedPageBreak/>
        <w:t>уровень те</w:t>
      </w:r>
      <w:r w:rsidRPr="00226E5E">
        <w:t>хнологического развития;</w:t>
      </w:r>
    </w:p>
    <w:p w:rsidR="00141D88" w:rsidRPr="00226E5E" w:rsidRDefault="00F74FAE" w:rsidP="00226E5E">
      <w:pPr>
        <w:pStyle w:val="13"/>
        <w:numPr>
          <w:ilvl w:val="0"/>
          <w:numId w:val="9"/>
        </w:numPr>
        <w:tabs>
          <w:tab w:val="left" w:pos="528"/>
        </w:tabs>
        <w:spacing w:line="240" w:lineRule="auto"/>
        <w:ind w:firstLine="958"/>
        <w:jc w:val="both"/>
      </w:pPr>
      <w:r w:rsidRPr="00226E5E">
        <w:t>размер внутреннего рынка;</w:t>
      </w:r>
    </w:p>
    <w:p w:rsidR="00141D88" w:rsidRPr="00226E5E" w:rsidRDefault="00F74FAE" w:rsidP="00226E5E">
      <w:pPr>
        <w:pStyle w:val="13"/>
        <w:numPr>
          <w:ilvl w:val="0"/>
          <w:numId w:val="9"/>
        </w:numPr>
        <w:tabs>
          <w:tab w:val="left" w:pos="528"/>
        </w:tabs>
        <w:spacing w:line="240" w:lineRule="auto"/>
        <w:ind w:firstLine="958"/>
        <w:jc w:val="both"/>
      </w:pPr>
      <w:r w:rsidRPr="00226E5E">
        <w:t>конкурентоспособность компаний;</w:t>
      </w:r>
    </w:p>
    <w:p w:rsidR="00141D88" w:rsidRPr="00226E5E" w:rsidRDefault="00F74FAE" w:rsidP="00226E5E">
      <w:pPr>
        <w:pStyle w:val="13"/>
        <w:numPr>
          <w:ilvl w:val="0"/>
          <w:numId w:val="9"/>
        </w:numPr>
        <w:tabs>
          <w:tab w:val="left" w:pos="528"/>
        </w:tabs>
        <w:spacing w:line="240" w:lineRule="auto"/>
        <w:ind w:firstLine="958"/>
        <w:jc w:val="both"/>
      </w:pPr>
      <w:r w:rsidRPr="00226E5E">
        <w:t>инновационный потенциал.</w:t>
      </w:r>
    </w:p>
    <w:p w:rsidR="00141D88" w:rsidRPr="00226E5E" w:rsidRDefault="00141D88" w:rsidP="00226E5E">
      <w:pPr>
        <w:ind w:firstLine="958"/>
        <w:rPr>
          <w:rFonts w:ascii="Times New Roman" w:hAnsi="Times New Roman" w:cs="Times New Roman"/>
        </w:rPr>
      </w:pPr>
    </w:p>
    <w:p w:rsidR="00141D88" w:rsidRPr="00226E5E" w:rsidRDefault="00F74FAE" w:rsidP="00226E5E">
      <w:pPr>
        <w:pStyle w:val="13"/>
        <w:spacing w:line="240" w:lineRule="auto"/>
        <w:ind w:firstLine="958"/>
      </w:pPr>
      <w:r w:rsidRPr="00226E5E">
        <w:t xml:space="preserve">Рейтинг основан на обширной системе </w:t>
      </w:r>
      <w:r w:rsidRPr="00226E5E">
        <w:t>показателей (всего их 36), кото</w:t>
      </w:r>
      <w:r w:rsidRPr="00226E5E">
        <w:softHyphen/>
        <w:t>рые разделены по 4-м тематическим блокам (с 13 подблоками):</w:t>
      </w:r>
    </w:p>
    <w:p w:rsidR="00141D88" w:rsidRPr="00226E5E" w:rsidRDefault="00F74FAE" w:rsidP="00226E5E">
      <w:pPr>
        <w:pStyle w:val="13"/>
        <w:numPr>
          <w:ilvl w:val="0"/>
          <w:numId w:val="9"/>
        </w:numPr>
        <w:tabs>
          <w:tab w:val="left" w:pos="538"/>
        </w:tabs>
        <w:spacing w:line="240" w:lineRule="auto"/>
        <w:ind w:firstLine="958"/>
      </w:pPr>
      <w:r w:rsidRPr="00226E5E">
        <w:t>социально-экономические условия инновационной деятельности;</w:t>
      </w:r>
    </w:p>
    <w:p w:rsidR="00141D88" w:rsidRPr="00226E5E" w:rsidRDefault="00F74FAE" w:rsidP="00226E5E">
      <w:pPr>
        <w:pStyle w:val="13"/>
        <w:numPr>
          <w:ilvl w:val="0"/>
          <w:numId w:val="9"/>
        </w:numPr>
        <w:tabs>
          <w:tab w:val="left" w:pos="538"/>
        </w:tabs>
        <w:spacing w:line="240" w:lineRule="auto"/>
        <w:ind w:firstLine="958"/>
      </w:pPr>
      <w:r w:rsidRPr="00226E5E">
        <w:t>научно-технический потенциал;</w:t>
      </w:r>
    </w:p>
    <w:p w:rsidR="00141D88" w:rsidRPr="00226E5E" w:rsidRDefault="00F74FAE" w:rsidP="00226E5E">
      <w:pPr>
        <w:pStyle w:val="13"/>
        <w:numPr>
          <w:ilvl w:val="0"/>
          <w:numId w:val="9"/>
        </w:numPr>
        <w:tabs>
          <w:tab w:val="left" w:pos="538"/>
        </w:tabs>
        <w:spacing w:line="240" w:lineRule="auto"/>
        <w:ind w:firstLine="958"/>
      </w:pPr>
      <w:r w:rsidRPr="00226E5E">
        <w:t>инновационная деятельность;</w:t>
      </w:r>
    </w:p>
    <w:p w:rsidR="00141D88" w:rsidRPr="00226E5E" w:rsidRDefault="00F74FAE" w:rsidP="00226E5E">
      <w:pPr>
        <w:pStyle w:val="13"/>
        <w:numPr>
          <w:ilvl w:val="0"/>
          <w:numId w:val="9"/>
        </w:numPr>
        <w:tabs>
          <w:tab w:val="left" w:pos="538"/>
        </w:tabs>
        <w:spacing w:line="240" w:lineRule="auto"/>
        <w:ind w:firstLine="958"/>
      </w:pPr>
      <w:r w:rsidRPr="00226E5E">
        <w:t>качество инновационной политики.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>В настоящее в</w:t>
      </w:r>
      <w:r w:rsidRPr="00226E5E">
        <w:t>ремя в России проводится ранжирование и рейтингова</w:t>
      </w:r>
      <w:r w:rsidRPr="00226E5E">
        <w:softHyphen/>
        <w:t>ние по целому ряду индексов и показателей. Большая часть этих рейтингов проводится на регулярной основе. Результаты данных рейтингов публику</w:t>
      </w:r>
      <w:r w:rsidRPr="00226E5E">
        <w:softHyphen/>
        <w:t>ются на сайтах крупнейших научных организаций, государственных п</w:t>
      </w:r>
      <w:r w:rsidRPr="00226E5E">
        <w:t>ред</w:t>
      </w:r>
      <w:r w:rsidRPr="00226E5E">
        <w:softHyphen/>
        <w:t>приятий и частных компаний, используются при составлении статисти</w:t>
      </w:r>
      <w:r w:rsidRPr="00226E5E">
        <w:softHyphen/>
        <w:t>ческих и аналитических отчетов и сборников. Каждый из этих рейтингов дает расширенное представление об определенных научных и исследова</w:t>
      </w:r>
      <w:r w:rsidRPr="00226E5E">
        <w:softHyphen/>
        <w:t>тельских направлениях.</w:t>
      </w:r>
    </w:p>
    <w:p w:rsidR="00141D88" w:rsidRPr="00226E5E" w:rsidRDefault="00F74FAE" w:rsidP="00226E5E">
      <w:pPr>
        <w:pStyle w:val="24"/>
        <w:keepNext/>
        <w:keepLines/>
        <w:numPr>
          <w:ilvl w:val="0"/>
          <w:numId w:val="21"/>
        </w:numPr>
        <w:tabs>
          <w:tab w:val="left" w:pos="471"/>
        </w:tabs>
        <w:spacing w:after="0"/>
        <w:ind w:left="0" w:firstLine="958"/>
        <w:rPr>
          <w:rFonts w:ascii="Times New Roman" w:hAnsi="Times New Roman" w:cs="Times New Roman"/>
          <w:sz w:val="24"/>
          <w:szCs w:val="24"/>
        </w:rPr>
      </w:pPr>
      <w:bookmarkStart w:id="4" w:name="bookmark11"/>
      <w:r w:rsidRPr="00226E5E">
        <w:rPr>
          <w:rFonts w:ascii="Times New Roman" w:hAnsi="Times New Roman" w:cs="Times New Roman"/>
          <w:sz w:val="24"/>
          <w:szCs w:val="24"/>
        </w:rPr>
        <w:t>Пространственный анализ и д</w:t>
      </w:r>
      <w:r w:rsidRPr="00226E5E">
        <w:rPr>
          <w:rFonts w:ascii="Times New Roman" w:hAnsi="Times New Roman" w:cs="Times New Roman"/>
          <w:sz w:val="24"/>
          <w:szCs w:val="24"/>
        </w:rPr>
        <w:t>иагностика</w:t>
      </w:r>
      <w:r w:rsidRPr="00226E5E">
        <w:rPr>
          <w:rFonts w:ascii="Times New Roman" w:hAnsi="Times New Roman" w:cs="Times New Roman"/>
          <w:sz w:val="24"/>
          <w:szCs w:val="24"/>
        </w:rPr>
        <w:br/>
        <w:t>регионального роста России</w:t>
      </w:r>
      <w:bookmarkEnd w:id="4"/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>Пространственный анализ играет важную роль в новой теории эконо</w:t>
      </w:r>
      <w:r w:rsidRPr="00226E5E">
        <w:softHyphen/>
        <w:t>мического роста, которая одновременно использует экономическую геогра</w:t>
      </w:r>
      <w:r w:rsidRPr="00226E5E">
        <w:softHyphen/>
        <w:t xml:space="preserve">фию и инструменты экономического анализа. В пространственном анализе местоположение </w:t>
      </w:r>
      <w:r w:rsidRPr="00226E5E">
        <w:t>и климат вводятся в качестве ключевых факторов, суще</w:t>
      </w:r>
      <w:r w:rsidRPr="00226E5E">
        <w:softHyphen/>
        <w:t>ственно влияющих па уровни и рост дохода.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>Рейтинг инновационного развития субъектов Российской Федерации. Выпуск</w:t>
      </w:r>
      <w:r w:rsidRPr="00226E5E">
        <w:t xml:space="preserve"> 2 / под рсл. Л. М. Гохберга. М.: НИУ ВШЭ, 2014.' С. 19 20.</w:t>
      </w:r>
      <w:r w:rsidR="00226E5E" w:rsidRPr="00226E5E">
        <w:t xml:space="preserve"> </w:t>
      </w:r>
      <w:r w:rsidRPr="00226E5E">
        <w:t>Пространственный анализ был с успехом включен в теорию между</w:t>
      </w:r>
      <w:r w:rsidRPr="00226E5E">
        <w:softHyphen/>
        <w:t>народной торговли; широкий круг литературы дополнительно раскры</w:t>
      </w:r>
      <w:r w:rsidRPr="00226E5E">
        <w:softHyphen/>
        <w:t>вает пространственные факторы, относящиеся к модели роста. Влияние мест</w:t>
      </w:r>
      <w:r w:rsidRPr="00226E5E">
        <w:t>оположения проявляется в таких аспектах, как накопление капитала, транспортные расходы, «бремя болезней» и производительность сель</w:t>
      </w:r>
      <w:r w:rsidRPr="00226E5E">
        <w:softHyphen/>
        <w:t xml:space="preserve">ского хозяйства, а также в других преимуществах и недостатках региона. Региональные преимущества в свою очередь указывают на </w:t>
      </w:r>
      <w:r w:rsidRPr="00226E5E">
        <w:t>то, что про</w:t>
      </w:r>
      <w:r w:rsidRPr="00226E5E">
        <w:softHyphen/>
        <w:t>странственный анализ имеет очевидные последствия для выработки поли</w:t>
      </w:r>
      <w:r w:rsidRPr="00226E5E">
        <w:softHyphen/>
        <w:t>тики.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>Поскольку пространственный анализ экономики важен для понима</w:t>
      </w:r>
      <w:r w:rsidRPr="00226E5E">
        <w:softHyphen/>
        <w:t>ния факторов роста, он служи т значимым инструментом теории развития. Неравенство принципиально зависит от ме</w:t>
      </w:r>
      <w:r w:rsidRPr="00226E5E">
        <w:t>стоположения. Если брать раз</w:t>
      </w:r>
      <w:r w:rsidRPr="00226E5E">
        <w:softHyphen/>
        <w:t>ные страны мира, в будущем, несомненно, существенная доля населения будет проживать на территориях, невыгодно расположенных относительно побережья и пригодных для навигации рек, где транспортные расходы, свя</w:t>
      </w:r>
      <w:r w:rsidRPr="00226E5E">
        <w:softHyphen/>
        <w:t>занные с международ</w:t>
      </w:r>
      <w:r w:rsidRPr="00226E5E">
        <w:t>ной торговлей непомерно высоки. Это означает, что такие недостатки как на региональном, так и на национальном уровне слу</w:t>
      </w:r>
      <w:r w:rsidRPr="00226E5E">
        <w:softHyphen/>
        <w:t>жат убедительными индикаторами будущего благополучия. Со статисти</w:t>
      </w:r>
      <w:r w:rsidRPr="00226E5E">
        <w:softHyphen/>
        <w:t>ческой точки зрения лучшие оценки благополучия жизни людей отражают м</w:t>
      </w:r>
      <w:r w:rsidRPr="00226E5E">
        <w:t>есто их проживания.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>Новая теория роста, частично основанная на экономической географии, может помочь специалистам по планированию и развитию более эффек</w:t>
      </w:r>
      <w:r w:rsidRPr="00226E5E">
        <w:softHyphen/>
        <w:t>тивно реагировать на указанные различия.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rPr>
          <w:i/>
          <w:iCs/>
        </w:rPr>
        <w:t>Теория роста</w:t>
      </w:r>
      <w:r w:rsidRPr="00226E5E">
        <w:t xml:space="preserve"> в классическом понимании предполагает, что страны</w:t>
      </w:r>
      <w:r w:rsidRPr="00226E5E">
        <w:t>, которые изначально сдерживаются в развитии, могут догнать более раз</w:t>
      </w:r>
      <w:r w:rsidRPr="00226E5E">
        <w:softHyphen/>
        <w:t xml:space="preserve">витые </w:t>
      </w:r>
      <w:r w:rsidRPr="00226E5E">
        <w:lastRenderedPageBreak/>
        <w:t>экономики, причем сделать это быстро.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>Это хорошо известный процесс конвергенции (сближения): отстающие регаоны могут заимствовать более совершенные технологии у зрелых эко</w:t>
      </w:r>
      <w:r w:rsidRPr="00226E5E">
        <w:softHyphen/>
        <w:t>номик, ч</w:t>
      </w:r>
      <w:r w:rsidRPr="00226E5E">
        <w:t>то позволит им совершить «лягушачий прыжок» и обойти эконо</w:t>
      </w:r>
      <w:r w:rsidRPr="00226E5E">
        <w:softHyphen/>
        <w:t>мики, растущие медленнее, по росту производительности. Вся экономика страны становится более конкурентоспособной, поскольку субнацио</w:t>
      </w:r>
      <w:r w:rsidRPr="00226E5E">
        <w:softHyphen/>
        <w:t>нальные структуры быстро наверстывают упущенное.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>Хотя конвергенц</w:t>
      </w:r>
      <w:r w:rsidRPr="00226E5E">
        <w:t>ия, безусловно, имеет место среди регионов России, разрывы в уровне доходов между регионами могут быть очень велики. Поэтому многие сомневаются в способности беднейших регионов РФ к конвергенции в долгосрочной перспективе. Соответствующая дискуссия продолж</w:t>
      </w:r>
      <w:r w:rsidRPr="00226E5E">
        <w:t>ается среди экономистов и представляет важность для изучения регионов России и разработки политики в их отношении.</w:t>
      </w:r>
    </w:p>
    <w:p w:rsidR="00141D88" w:rsidRPr="00226E5E" w:rsidRDefault="00F74FAE" w:rsidP="00226E5E">
      <w:pPr>
        <w:pStyle w:val="30"/>
        <w:keepNext/>
        <w:keepLines/>
        <w:tabs>
          <w:tab w:val="left" w:pos="1300"/>
        </w:tabs>
        <w:spacing w:after="0" w:line="240" w:lineRule="auto"/>
        <w:ind w:firstLine="958"/>
        <w:jc w:val="left"/>
      </w:pPr>
      <w:bookmarkStart w:id="5" w:name="bookmark13"/>
      <w:r w:rsidRPr="00226E5E">
        <w:t>Современные теории</w:t>
      </w:r>
      <w:r w:rsidR="00226E5E" w:rsidRPr="00226E5E">
        <w:t xml:space="preserve"> </w:t>
      </w:r>
      <w:r w:rsidRPr="00226E5E">
        <w:t>и модели пространственного анализа</w:t>
      </w:r>
      <w:bookmarkEnd w:id="5"/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>Как пространственные факторы встроены в модели роста, предла</w:t>
      </w:r>
      <w:r w:rsidRPr="00226E5E">
        <w:softHyphen/>
        <w:t>гаемые экономистами? Геогр</w:t>
      </w:r>
      <w:r w:rsidRPr="00226E5E">
        <w:t>афы разработали ряд ключевых моделей для региональных исследований, и некоторые из этих интерпретаций были включены в состав наиболее широко распространенных торговых моделей.</w:t>
      </w:r>
    </w:p>
    <w:p w:rsidR="00141D88" w:rsidRPr="00226E5E" w:rsidRDefault="00F74FAE" w:rsidP="00226E5E">
      <w:pPr>
        <w:pStyle w:val="22"/>
        <w:spacing w:line="240" w:lineRule="auto"/>
        <w:ind w:firstLine="958"/>
        <w:jc w:val="both"/>
        <w:rPr>
          <w:sz w:val="24"/>
          <w:szCs w:val="24"/>
        </w:rPr>
      </w:pPr>
      <w:r w:rsidRPr="00226E5E">
        <w:rPr>
          <w:sz w:val="24"/>
          <w:szCs w:val="24"/>
        </w:rPr>
        <w:t>У географов существует давняя традиция моделирования простран</w:t>
      </w:r>
      <w:r w:rsidRPr="00226E5E">
        <w:rPr>
          <w:sz w:val="24"/>
          <w:szCs w:val="24"/>
        </w:rPr>
        <w:softHyphen/>
        <w:t>ственной экономики, которая восходит к выполненному И. фон Тюненом</w:t>
      </w:r>
      <w:r w:rsidR="00226E5E" w:rsidRPr="00226E5E">
        <w:rPr>
          <w:sz w:val="24"/>
          <w:szCs w:val="24"/>
        </w:rPr>
        <w:t xml:space="preserve"> </w:t>
      </w:r>
      <w:r w:rsidRPr="00226E5E">
        <w:rPr>
          <w:sz w:val="24"/>
          <w:szCs w:val="24"/>
        </w:rPr>
        <w:t xml:space="preserve">Иными словами, в основе пространственной динамики лежат эффекты, которые вызваны стимулами к инновации, </w:t>
      </w:r>
      <w:r w:rsidRPr="00226E5E">
        <w:rPr>
          <w:sz w:val="24"/>
          <w:szCs w:val="24"/>
        </w:rPr>
        <w:t>распространяющимися на смеж</w:t>
      </w:r>
      <w:r w:rsidRPr="00226E5E">
        <w:rPr>
          <w:sz w:val="24"/>
          <w:szCs w:val="24"/>
        </w:rPr>
        <w:softHyphen/>
        <w:t>ные области по мере расширения рынка труда и его центров.</w:t>
      </w:r>
    </w:p>
    <w:p w:rsidR="00141D88" w:rsidRPr="00226E5E" w:rsidRDefault="00F74FAE" w:rsidP="00226E5E">
      <w:pPr>
        <w:pStyle w:val="22"/>
        <w:spacing w:line="240" w:lineRule="auto"/>
        <w:ind w:firstLine="958"/>
        <w:jc w:val="both"/>
        <w:rPr>
          <w:sz w:val="24"/>
          <w:szCs w:val="24"/>
        </w:rPr>
      </w:pPr>
      <w:r w:rsidRPr="00226E5E">
        <w:rPr>
          <w:sz w:val="24"/>
          <w:szCs w:val="24"/>
        </w:rPr>
        <w:t>Применение ряда общих вариантов пространственной динамики по отношению к ВВП на душу населения позволило получить резу</w:t>
      </w:r>
      <w:r w:rsidRPr="00226E5E">
        <w:rPr>
          <w:sz w:val="24"/>
          <w:szCs w:val="24"/>
        </w:rPr>
        <w:t>льтаты, которые ассоциируются с устранением межрегиональных диспропорций в развитых рыночных экономиках.</w:t>
      </w:r>
    </w:p>
    <w:p w:rsidR="00141D88" w:rsidRPr="00226E5E" w:rsidRDefault="00F74FAE" w:rsidP="00226E5E">
      <w:pPr>
        <w:pStyle w:val="22"/>
        <w:spacing w:line="240" w:lineRule="auto"/>
        <w:ind w:firstLine="958"/>
        <w:jc w:val="both"/>
        <w:rPr>
          <w:sz w:val="24"/>
          <w:szCs w:val="24"/>
        </w:rPr>
      </w:pPr>
      <w:r w:rsidRPr="00226E5E">
        <w:rPr>
          <w:sz w:val="24"/>
          <w:szCs w:val="24"/>
        </w:rPr>
        <w:t>В России распространение роста, который начался после огромных регио</w:t>
      </w:r>
      <w:r w:rsidRPr="00226E5E">
        <w:rPr>
          <w:sz w:val="24"/>
          <w:szCs w:val="24"/>
        </w:rPr>
        <w:softHyphen/>
        <w:t>нальных диспропорций, обнаружившихся в 1990-е гг., привело к захлопы</w:t>
      </w:r>
      <w:r w:rsidRPr="00226E5E">
        <w:rPr>
          <w:sz w:val="24"/>
          <w:szCs w:val="24"/>
        </w:rPr>
        <w:softHyphen/>
        <w:t>ванию «ловуше</w:t>
      </w:r>
      <w:r w:rsidRPr="00226E5E">
        <w:rPr>
          <w:sz w:val="24"/>
          <w:szCs w:val="24"/>
        </w:rPr>
        <w:t>к бедности», в результате чего некоторые регионы попали в культурную и экономическую зависимость от федеральных ресурсов вследствие стагнации ВВП.</w:t>
      </w:r>
    </w:p>
    <w:p w:rsidR="00141D88" w:rsidRPr="00226E5E" w:rsidRDefault="00F74FAE" w:rsidP="00226E5E">
      <w:pPr>
        <w:pStyle w:val="22"/>
        <w:spacing w:line="240" w:lineRule="auto"/>
        <w:ind w:firstLine="958"/>
        <w:jc w:val="both"/>
        <w:rPr>
          <w:sz w:val="24"/>
          <w:szCs w:val="24"/>
        </w:rPr>
      </w:pPr>
      <w:r w:rsidRPr="00226E5E">
        <w:rPr>
          <w:sz w:val="24"/>
          <w:szCs w:val="24"/>
        </w:rPr>
        <w:t>Эти регионы и города второго порядка и среднего уровня начали навер</w:t>
      </w:r>
      <w:r w:rsidRPr="00226E5E">
        <w:rPr>
          <w:sz w:val="24"/>
          <w:szCs w:val="24"/>
        </w:rPr>
        <w:softHyphen/>
        <w:t xml:space="preserve">стывать упущенное и, хотя различия между </w:t>
      </w:r>
      <w:r w:rsidRPr="00226E5E">
        <w:rPr>
          <w:sz w:val="24"/>
          <w:szCs w:val="24"/>
        </w:rPr>
        <w:t>регионами по-прежнему оста</w:t>
      </w:r>
      <w:r w:rsidRPr="00226E5E">
        <w:rPr>
          <w:sz w:val="24"/>
          <w:szCs w:val="24"/>
        </w:rPr>
        <w:softHyphen/>
        <w:t>ются большими, процесс конвергенции очевиден. Отмечается приток капитала в регионы с высокой окупаемостью капиталовложений и более низким уровнем заработной платы. Наблюдается действие серьезных рыночных сил, имеющих значение для</w:t>
      </w:r>
      <w:r w:rsidRPr="00226E5E">
        <w:rPr>
          <w:sz w:val="24"/>
          <w:szCs w:val="24"/>
        </w:rPr>
        <w:t xml:space="preserve"> политики, направленной на регио</w:t>
      </w:r>
      <w:r w:rsidRPr="00226E5E">
        <w:rPr>
          <w:sz w:val="24"/>
          <w:szCs w:val="24"/>
        </w:rPr>
        <w:softHyphen/>
        <w:t>нальное равенство, а также теорий торговли, способствующих распростра</w:t>
      </w:r>
      <w:r w:rsidRPr="00226E5E">
        <w:rPr>
          <w:sz w:val="24"/>
          <w:szCs w:val="24"/>
        </w:rPr>
        <w:softHyphen/>
        <w:t>нению инноваций на региональном уровне. Исчезновение барьеров на пути мобильности, безусловно, служит важным фактором, стимулирующим передислокацию рабоч</w:t>
      </w:r>
      <w:r w:rsidRPr="00226E5E">
        <w:rPr>
          <w:sz w:val="24"/>
          <w:szCs w:val="24"/>
        </w:rPr>
        <w:t>ей силы и других ресурсов из обедневших регионов на территории с более высоким уровнем благосостояния.</w:t>
      </w:r>
    </w:p>
    <w:p w:rsidR="00141D88" w:rsidRPr="00226E5E" w:rsidRDefault="00F74FAE" w:rsidP="00226E5E">
      <w:pPr>
        <w:pStyle w:val="22"/>
        <w:spacing w:line="240" w:lineRule="auto"/>
        <w:ind w:firstLine="958"/>
        <w:jc w:val="both"/>
        <w:rPr>
          <w:sz w:val="24"/>
          <w:szCs w:val="24"/>
        </w:rPr>
      </w:pPr>
      <w:r w:rsidRPr="00226E5E">
        <w:rPr>
          <w:sz w:val="24"/>
          <w:szCs w:val="24"/>
        </w:rPr>
        <w:t>Почему в одной стране, такой как Российская Федерация, где общий уровень жизни относительно высок, наблюдается сближение межрегио</w:t>
      </w:r>
      <w:r w:rsidRPr="00226E5E">
        <w:rPr>
          <w:sz w:val="24"/>
          <w:szCs w:val="24"/>
        </w:rPr>
        <w:softHyphen/>
        <w:t>нальных доходов на душу</w:t>
      </w:r>
      <w:r w:rsidRPr="00226E5E">
        <w:rPr>
          <w:sz w:val="24"/>
          <w:szCs w:val="24"/>
        </w:rPr>
        <w:t xml:space="preserve"> населения и заработной платы, но сохраняются существенные межрегиональные отличия в ВРП па душу населения? Ответ на этот вопрос требует пространственного понимания природы роста.</w:t>
      </w:r>
    </w:p>
    <w:p w:rsidR="00141D88" w:rsidRPr="00226E5E" w:rsidRDefault="00F74FAE" w:rsidP="00226E5E">
      <w:pPr>
        <w:pStyle w:val="32"/>
        <w:tabs>
          <w:tab w:val="left" w:pos="1361"/>
        </w:tabs>
        <w:spacing w:after="0"/>
        <w:ind w:firstLine="958"/>
        <w:jc w:val="left"/>
        <w:rPr>
          <w:rFonts w:ascii="Times New Roman" w:hAnsi="Times New Roman" w:cs="Times New Roman"/>
          <w:sz w:val="24"/>
          <w:szCs w:val="24"/>
        </w:rPr>
      </w:pPr>
      <w:r w:rsidRPr="00226E5E">
        <w:rPr>
          <w:rFonts w:ascii="Times New Roman" w:hAnsi="Times New Roman" w:cs="Times New Roman"/>
          <w:sz w:val="24"/>
          <w:szCs w:val="24"/>
        </w:rPr>
        <w:t>Типология и классификация регионов</w:t>
      </w:r>
      <w:r w:rsidR="00226E5E" w:rsidRPr="00226E5E">
        <w:rPr>
          <w:rFonts w:ascii="Times New Roman" w:hAnsi="Times New Roman" w:cs="Times New Roman"/>
          <w:sz w:val="24"/>
          <w:szCs w:val="24"/>
        </w:rPr>
        <w:t xml:space="preserve"> </w:t>
      </w:r>
      <w:r w:rsidRPr="00226E5E">
        <w:rPr>
          <w:rFonts w:ascii="Times New Roman" w:hAnsi="Times New Roman" w:cs="Times New Roman"/>
          <w:sz w:val="24"/>
          <w:szCs w:val="24"/>
        </w:rPr>
        <w:t>как важный элемент процесса выработки и о</w:t>
      </w:r>
      <w:r w:rsidRPr="00226E5E">
        <w:rPr>
          <w:rFonts w:ascii="Times New Roman" w:hAnsi="Times New Roman" w:cs="Times New Roman"/>
          <w:sz w:val="24"/>
          <w:szCs w:val="24"/>
        </w:rPr>
        <w:t>существления</w:t>
      </w:r>
      <w:r w:rsidR="00226E5E" w:rsidRPr="00226E5E">
        <w:rPr>
          <w:rFonts w:ascii="Times New Roman" w:hAnsi="Times New Roman" w:cs="Times New Roman"/>
          <w:sz w:val="24"/>
          <w:szCs w:val="24"/>
        </w:rPr>
        <w:t xml:space="preserve"> </w:t>
      </w:r>
      <w:r w:rsidRPr="00226E5E">
        <w:rPr>
          <w:rFonts w:ascii="Times New Roman" w:hAnsi="Times New Roman" w:cs="Times New Roman"/>
          <w:sz w:val="24"/>
          <w:szCs w:val="24"/>
        </w:rPr>
        <w:t>региональной политики</w:t>
      </w:r>
    </w:p>
    <w:p w:rsidR="00141D88" w:rsidRPr="00226E5E" w:rsidRDefault="00F74FAE" w:rsidP="00226E5E">
      <w:pPr>
        <w:pStyle w:val="22"/>
        <w:spacing w:line="240" w:lineRule="auto"/>
        <w:ind w:firstLine="958"/>
        <w:jc w:val="both"/>
        <w:rPr>
          <w:sz w:val="24"/>
          <w:szCs w:val="24"/>
        </w:rPr>
      </w:pPr>
      <w:r w:rsidRPr="00226E5E">
        <w:rPr>
          <w:sz w:val="24"/>
          <w:szCs w:val="24"/>
        </w:rPr>
        <w:t>Логичным результатом проводимой региональной диагностики и важ</w:t>
      </w:r>
      <w:r w:rsidRPr="00226E5E">
        <w:rPr>
          <w:sz w:val="24"/>
          <w:szCs w:val="24"/>
        </w:rPr>
        <w:softHyphen/>
        <w:t xml:space="preserve">ной </w:t>
      </w:r>
      <w:r w:rsidRPr="00226E5E">
        <w:rPr>
          <w:sz w:val="24"/>
          <w:szCs w:val="24"/>
        </w:rPr>
        <w:lastRenderedPageBreak/>
        <w:t>частью выработки продуктивной региональной политики может стать классификация или типология регионов. В первую очередь необходимо развести эти два понятия</w:t>
      </w:r>
      <w:r w:rsidRPr="00226E5E">
        <w:rPr>
          <w:sz w:val="24"/>
          <w:szCs w:val="24"/>
        </w:rPr>
        <w:t>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>Типология, в отличие от классификации, предполагает группировку объ</w:t>
      </w:r>
      <w:r w:rsidRPr="00226E5E">
        <w:softHyphen/>
        <w:t>ектов по совокупности качественных признаков</w:t>
      </w:r>
      <w:r w:rsidR="00226E5E" w:rsidRPr="00226E5E">
        <w:rPr>
          <w:vertAlign w:val="superscript"/>
        </w:rPr>
        <w:t xml:space="preserve"> </w:t>
      </w:r>
      <w:r w:rsidRPr="00226E5E">
        <w:t>.</w:t>
      </w:r>
      <w:r w:rsidR="00226E5E" w:rsidRPr="00226E5E">
        <w:t xml:space="preserve"> </w:t>
      </w:r>
      <w:r w:rsidRPr="00226E5E">
        <w:t>Как известно, каждый регион обладает своим уникальным набором характеристик: геополитическое, физико- и экономик</w:t>
      </w:r>
      <w:r w:rsidRPr="00226E5E">
        <w:t>о-географическое положения территории, природные ресурсы, экономические и социальные особенности, политические предпочтения населения и др. Очень важно, чтобы все эти черты были учтены при проведении научных региональных исследований и разработке регионалы</w:t>
      </w:r>
      <w:r w:rsidRPr="00226E5E">
        <w:t>юй политики. Поэтому для схожих регионов, объединяемых в одну группу, создается общий тип проводимой в них политики, определяется необходимый для этого набор инструментов.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>Выделяют два основных подхода к созданию типологий</w:t>
      </w:r>
      <w:r w:rsidR="00226E5E" w:rsidRPr="00226E5E">
        <w:rPr>
          <w:vertAlign w:val="superscript"/>
        </w:rPr>
        <w:t xml:space="preserve"> </w:t>
      </w:r>
      <w:r w:rsidRPr="00226E5E">
        <w:t>: в первом слу</w:t>
      </w:r>
      <w:r w:rsidRPr="00226E5E">
        <w:softHyphen/>
        <w:t>чае определяются к</w:t>
      </w:r>
      <w:r w:rsidRPr="00226E5E">
        <w:t>ритерии, по которым объект будет отнесен к одному из известных типов, во втором объекты описываются набором характе</w:t>
      </w:r>
      <w:r w:rsidRPr="00226E5E">
        <w:softHyphen/>
        <w:t>ристик для последующего объединения по схожим параметрам. Поскольку оба подхода не идеальны, многие исследователи комбинируют их элементы.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>В 2001 г. Э. Л. Файбусович публикует свою работу «Типология про</w:t>
      </w:r>
      <w:r w:rsidRPr="00226E5E">
        <w:softHyphen/>
        <w:t>блемных территорий: социально-экономический аспект», к</w:t>
      </w:r>
      <w:r w:rsidRPr="00226E5E">
        <w:t>оторая разде</w:t>
      </w:r>
      <w:r w:rsidRPr="00226E5E">
        <w:softHyphen/>
        <w:t>ляет регионы по совокупности социальных и экономических показателей, таких как потребление энергии, динамика численности населения, доля безработного и экономически неактивного населения, отношение средней начисленной заработной платы к стоимо</w:t>
      </w:r>
      <w:r w:rsidRPr="00226E5E">
        <w:t>сти минимального набора продук</w:t>
      </w:r>
      <w:r w:rsidRPr="00226E5E">
        <w:softHyphen/>
        <w:t>тов питания, число зарегистрированных преступлений, общая смертность и др.</w:t>
      </w:r>
      <w:r w:rsidR="00226E5E" w:rsidRPr="00226E5E">
        <w:rPr>
          <w:vertAlign w:val="superscript"/>
        </w:rPr>
        <w:t xml:space="preserve"> </w:t>
      </w:r>
      <w:r w:rsidRPr="00226E5E">
        <w:t xml:space="preserve"> Таким образом, получены три типа регионов:</w:t>
      </w:r>
    </w:p>
    <w:p w:rsidR="00141D88" w:rsidRPr="00226E5E" w:rsidRDefault="00F74FAE" w:rsidP="00226E5E">
      <w:pPr>
        <w:pStyle w:val="13"/>
        <w:numPr>
          <w:ilvl w:val="0"/>
          <w:numId w:val="15"/>
        </w:numPr>
        <w:tabs>
          <w:tab w:val="left" w:pos="659"/>
        </w:tabs>
        <w:spacing w:line="240" w:lineRule="auto"/>
        <w:ind w:firstLine="958"/>
        <w:jc w:val="both"/>
      </w:pPr>
      <w:r w:rsidRPr="00226E5E">
        <w:rPr>
          <w:i/>
          <w:iCs/>
        </w:rPr>
        <w:t>Регионы старого освоения в Европейской части России.</w:t>
      </w:r>
      <w:r w:rsidRPr="00226E5E">
        <w:t xml:space="preserve"> Отстают ио большинству показателей, наиболее проблемн</w:t>
      </w:r>
      <w:r w:rsidRPr="00226E5E">
        <w:t>ая составляющая — демо</w:t>
      </w:r>
      <w:r w:rsidRPr="00226E5E">
        <w:softHyphen/>
        <w:t>графическая. Например, Псковская, Ивановская области.</w:t>
      </w:r>
    </w:p>
    <w:p w:rsidR="00141D88" w:rsidRPr="00226E5E" w:rsidRDefault="00F74FAE" w:rsidP="00226E5E">
      <w:pPr>
        <w:pStyle w:val="13"/>
        <w:numPr>
          <w:ilvl w:val="0"/>
          <w:numId w:val="15"/>
        </w:numPr>
        <w:tabs>
          <w:tab w:val="left" w:pos="659"/>
        </w:tabs>
        <w:spacing w:line="240" w:lineRule="auto"/>
        <w:ind w:firstLine="958"/>
        <w:jc w:val="both"/>
      </w:pPr>
      <w:r w:rsidRPr="00226E5E">
        <w:rPr>
          <w:i/>
          <w:iCs/>
        </w:rPr>
        <w:t>Национально-территориальные образования с высокой долей титуль</w:t>
      </w:r>
      <w:r w:rsidRPr="00226E5E">
        <w:rPr>
          <w:i/>
          <w:iCs/>
        </w:rPr>
        <w:softHyphen/>
        <w:t>ного населения.</w:t>
      </w:r>
      <w:r w:rsidRPr="00226E5E">
        <w:t xml:space="preserve"> Имеют дефицит рабочих мест, аграрное перенаселение. Например, республики Алтай, Тыва, Калмыкия.</w:t>
      </w:r>
    </w:p>
    <w:p w:rsidR="00141D88" w:rsidRPr="00226E5E" w:rsidRDefault="00F74FAE" w:rsidP="00226E5E">
      <w:pPr>
        <w:pStyle w:val="13"/>
        <w:numPr>
          <w:ilvl w:val="0"/>
          <w:numId w:val="15"/>
        </w:numPr>
        <w:tabs>
          <w:tab w:val="left" w:pos="659"/>
        </w:tabs>
        <w:spacing w:line="240" w:lineRule="auto"/>
        <w:ind w:firstLine="958"/>
        <w:jc w:val="both"/>
      </w:pPr>
      <w:r w:rsidRPr="00226E5E">
        <w:rPr>
          <w:i/>
          <w:iCs/>
        </w:rPr>
        <w:t>Реги</w:t>
      </w:r>
      <w:r w:rsidRPr="00226E5E">
        <w:rPr>
          <w:i/>
          <w:iCs/>
        </w:rPr>
        <w:t>оны нового освоения с экстремальными природными услови</w:t>
      </w:r>
      <w:r w:rsidRPr="00226E5E">
        <w:rPr>
          <w:i/>
          <w:iCs/>
        </w:rPr>
        <w:softHyphen/>
        <w:t>ями.</w:t>
      </w:r>
      <w:r w:rsidRPr="00226E5E">
        <w:t xml:space="preserve"> Характеризуются резким уменьшением числа рабочих мест в связи с уменьшением спроса на производимую продукцию и неблагоприятным географическим положением. Например, республики Коми, Карелия, Мур</w:t>
      </w:r>
      <w:r w:rsidRPr="00226E5E">
        <w:softHyphen/>
        <w:t>ма</w:t>
      </w:r>
      <w:r w:rsidRPr="00226E5E">
        <w:t>нская и Архангельская области, большинство регионов ДФО.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>Иная типология была составлена Министерством регионального разви</w:t>
      </w:r>
      <w:r w:rsidRPr="00226E5E">
        <w:softHyphen/>
        <w:t>тия РФ для «Концепции стратегии социально-экономического развития регионов Российской Федерации» (2007). Эта типология строилась па ра</w:t>
      </w:r>
      <w:r w:rsidRPr="00226E5E">
        <w:t>з</w:t>
      </w:r>
      <w:r w:rsidRPr="00226E5E">
        <w:softHyphen/>
        <w:t>личии степени вовлеченности регионов в процессы глобализации, урба</w:t>
      </w:r>
      <w:r w:rsidRPr="00226E5E">
        <w:softHyphen/>
        <w:t>низации и неоиндустриализации. Учитывая долгосрочные перспективы, Минэкономразвития России делало упор на учет особенностей каждого типа регионов, выделяемого при комплексном анализе соци</w:t>
      </w:r>
      <w:r w:rsidRPr="00226E5E">
        <w:t>ально-эконо</w:t>
      </w:r>
      <w:r w:rsidRPr="00226E5E">
        <w:softHyphen/>
        <w:t>мических показателей и экспертных оценок регионов. Среди них</w:t>
      </w:r>
      <w:r w:rsidR="00226E5E" w:rsidRPr="00226E5E">
        <w:rPr>
          <w:vertAlign w:val="superscript"/>
        </w:rPr>
        <w:t xml:space="preserve"> </w:t>
      </w:r>
      <w:r w:rsidRPr="00226E5E">
        <w:t>:</w:t>
      </w:r>
    </w:p>
    <w:p w:rsidR="00141D88" w:rsidRPr="00226E5E" w:rsidRDefault="00F74FAE" w:rsidP="00226E5E">
      <w:pPr>
        <w:pStyle w:val="13"/>
        <w:numPr>
          <w:ilvl w:val="0"/>
          <w:numId w:val="15"/>
        </w:numPr>
        <w:tabs>
          <w:tab w:val="left" w:pos="659"/>
        </w:tabs>
        <w:spacing w:line="240" w:lineRule="auto"/>
        <w:ind w:firstLine="958"/>
        <w:jc w:val="both"/>
      </w:pPr>
      <w:r w:rsidRPr="00226E5E">
        <w:t>регионы — локомотивы роста (мировые города и центры федераль</w:t>
      </w:r>
      <w:r w:rsidRPr="00226E5E">
        <w:softHyphen/>
        <w:t>ного значения);</w:t>
      </w:r>
    </w:p>
    <w:p w:rsidR="00141D88" w:rsidRPr="00226E5E" w:rsidRDefault="00F74FAE" w:rsidP="00226E5E">
      <w:pPr>
        <w:pStyle w:val="13"/>
        <w:numPr>
          <w:ilvl w:val="0"/>
          <w:numId w:val="15"/>
        </w:numPr>
        <w:tabs>
          <w:tab w:val="left" w:pos="1019"/>
        </w:tabs>
        <w:spacing w:line="240" w:lineRule="auto"/>
        <w:ind w:firstLine="958"/>
        <w:jc w:val="both"/>
      </w:pPr>
      <w:r w:rsidRPr="00226E5E">
        <w:t>опорные регионы (сырьевые и старопромышленные);</w:t>
      </w:r>
    </w:p>
    <w:p w:rsidR="00141D88" w:rsidRPr="00226E5E" w:rsidRDefault="00F74FAE" w:rsidP="00226E5E">
      <w:pPr>
        <w:pStyle w:val="13"/>
        <w:numPr>
          <w:ilvl w:val="0"/>
          <w:numId w:val="15"/>
        </w:numPr>
        <w:tabs>
          <w:tab w:val="left" w:pos="1019"/>
        </w:tabs>
        <w:spacing w:line="240" w:lineRule="auto"/>
        <w:ind w:firstLine="958"/>
        <w:jc w:val="both"/>
      </w:pPr>
      <w:r w:rsidRPr="00226E5E">
        <w:t>депрессивные регионы (фоновые и кризисные).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>Однако существуют другие виды типологий, предполагающие, напри</w:t>
      </w:r>
      <w:r w:rsidRPr="00226E5E">
        <w:softHyphen/>
        <w:t>мер, деление для изучения возможностей повышения конкурентоспособ</w:t>
      </w:r>
      <w:r w:rsidRPr="00226E5E">
        <w:softHyphen/>
        <w:t xml:space="preserve">ности </w:t>
      </w:r>
      <w:r w:rsidRPr="00226E5E">
        <w:lastRenderedPageBreak/>
        <w:t>регионов (А. О. Полынев). По оценке социал</w:t>
      </w:r>
      <w:r w:rsidRPr="00226E5E">
        <w:t>ьно-экономического потенциала региона им было выделено несколько типов регионов</w:t>
      </w:r>
      <w:r w:rsidR="00226E5E" w:rsidRPr="00226E5E">
        <w:rPr>
          <w:vertAlign w:val="superscript"/>
        </w:rPr>
        <w:t xml:space="preserve"> </w:t>
      </w:r>
      <w:r w:rsidRPr="00226E5E">
        <w:t>:</w:t>
      </w:r>
    </w:p>
    <w:p w:rsidR="00141D88" w:rsidRPr="00226E5E" w:rsidRDefault="00F74FAE" w:rsidP="00226E5E">
      <w:pPr>
        <w:pStyle w:val="13"/>
        <w:numPr>
          <w:ilvl w:val="0"/>
          <w:numId w:val="15"/>
        </w:numPr>
        <w:tabs>
          <w:tab w:val="left" w:pos="659"/>
        </w:tabs>
        <w:spacing w:line="240" w:lineRule="auto"/>
        <w:ind w:firstLine="958"/>
        <w:jc w:val="both"/>
      </w:pPr>
      <w:r w:rsidRPr="00226E5E">
        <w:rPr>
          <w:i/>
          <w:iCs/>
        </w:rPr>
        <w:t>Эффективная зона.</w:t>
      </w:r>
      <w:r w:rsidRPr="00226E5E">
        <w:t xml:space="preserve"> Высокий уровень конкурентоспособности и обе</w:t>
      </w:r>
      <w:r w:rsidRPr="00226E5E">
        <w:softHyphen/>
        <w:t xml:space="preserve">спеченности социально-экономическим потенциалом. Город Москва, г. Санкт- Петербург, Красноярский край, </w:t>
      </w:r>
      <w:r w:rsidRPr="00226E5E">
        <w:t>Ханты-Мансийский АО — Югра и др.</w:t>
      </w:r>
    </w:p>
    <w:p w:rsidR="00141D88" w:rsidRPr="00226E5E" w:rsidRDefault="00F74FAE" w:rsidP="00226E5E">
      <w:pPr>
        <w:pStyle w:val="13"/>
        <w:numPr>
          <w:ilvl w:val="0"/>
          <w:numId w:val="15"/>
        </w:numPr>
        <w:tabs>
          <w:tab w:val="left" w:pos="659"/>
        </w:tabs>
        <w:spacing w:line="240" w:lineRule="auto"/>
        <w:ind w:firstLine="958"/>
        <w:jc w:val="both"/>
      </w:pPr>
      <w:r w:rsidRPr="00226E5E">
        <w:rPr>
          <w:i/>
          <w:iCs/>
        </w:rPr>
        <w:t>Доминантная зона.</w:t>
      </w:r>
      <w:r w:rsidRPr="00226E5E">
        <w:t xml:space="preserve"> Средний уровень конкурентоспособности и обе</w:t>
      </w:r>
      <w:r w:rsidRPr="00226E5E">
        <w:softHyphen/>
        <w:t>спеченности социально-экономическим потенциалом. Московская, Сверд</w:t>
      </w:r>
      <w:r w:rsidRPr="00226E5E">
        <w:softHyphen/>
        <w:t>ловская, Тюменская области. Республика Татарстан, Пермский край и др.</w:t>
      </w:r>
    </w:p>
    <w:p w:rsidR="00141D88" w:rsidRPr="00226E5E" w:rsidRDefault="00F74FAE" w:rsidP="00226E5E">
      <w:pPr>
        <w:pStyle w:val="13"/>
        <w:numPr>
          <w:ilvl w:val="0"/>
          <w:numId w:val="15"/>
        </w:numPr>
        <w:tabs>
          <w:tab w:val="left" w:pos="659"/>
        </w:tabs>
        <w:spacing w:line="240" w:lineRule="auto"/>
        <w:ind w:firstLine="958"/>
        <w:jc w:val="both"/>
      </w:pPr>
      <w:r w:rsidRPr="00226E5E">
        <w:rPr>
          <w:i/>
          <w:iCs/>
        </w:rPr>
        <w:t xml:space="preserve">Неадекватно эффективная </w:t>
      </w:r>
      <w:r w:rsidRPr="00226E5E">
        <w:rPr>
          <w:i/>
          <w:iCs/>
        </w:rPr>
        <w:t>зона.</w:t>
      </w:r>
      <w:r w:rsidRPr="00226E5E">
        <w:t xml:space="preserve"> Относительно высокий уровень конкурентоспособности, относительно низкий уровень обеспеченности социально-экономическим потенциалом (примеров пет).</w:t>
      </w:r>
    </w:p>
    <w:p w:rsidR="00141D88" w:rsidRPr="00226E5E" w:rsidRDefault="00F74FAE" w:rsidP="00226E5E">
      <w:pPr>
        <w:pStyle w:val="13"/>
        <w:numPr>
          <w:ilvl w:val="0"/>
          <w:numId w:val="15"/>
        </w:numPr>
        <w:tabs>
          <w:tab w:val="left" w:pos="659"/>
        </w:tabs>
        <w:spacing w:line="240" w:lineRule="auto"/>
        <w:ind w:firstLine="958"/>
        <w:jc w:val="both"/>
      </w:pPr>
      <w:r w:rsidRPr="00226E5E">
        <w:rPr>
          <w:i/>
          <w:iCs/>
        </w:rPr>
        <w:t>Неадекватно проблемная зона.</w:t>
      </w:r>
      <w:r w:rsidRPr="00226E5E">
        <w:t xml:space="preserve"> 11пзкий уровень конкурентоспособно</w:t>
      </w:r>
      <w:r w:rsidRPr="00226E5E">
        <w:softHyphen/>
        <w:t>сти при сравнительно высоком уровне обеспеченности социа</w:t>
      </w:r>
      <w:r w:rsidRPr="00226E5E">
        <w:t>льно-эконо</w:t>
      </w:r>
      <w:r w:rsidRPr="00226E5E">
        <w:softHyphen/>
        <w:t>мическим потенциалом. Республика Карелия, Мурманская. Астраханская, Магаданская области, Чукотский АО и др.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>В качестве мер развития для данной типологии А. О. Полынев предло</w:t>
      </w:r>
      <w:r w:rsidRPr="00226E5E">
        <w:softHyphen/>
        <w:t>жил меры поддержки отстающих регионов, главная из которых — инвести</w:t>
      </w:r>
      <w:r w:rsidRPr="00226E5E">
        <w:softHyphen/>
        <w:t>цио</w:t>
      </w:r>
      <w:r w:rsidRPr="00226E5E">
        <w:t>нная поддержка целевого назначения.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>В целом можно отметить несколько отличий типологий, проводимых в постсоветский период:</w:t>
      </w:r>
    </w:p>
    <w:p w:rsidR="00141D88" w:rsidRPr="00226E5E" w:rsidRDefault="00F74FAE" w:rsidP="00226E5E">
      <w:pPr>
        <w:pStyle w:val="13"/>
        <w:numPr>
          <w:ilvl w:val="0"/>
          <w:numId w:val="15"/>
        </w:numPr>
        <w:tabs>
          <w:tab w:val="left" w:pos="659"/>
        </w:tabs>
        <w:spacing w:line="240" w:lineRule="auto"/>
        <w:ind w:firstLine="958"/>
        <w:jc w:val="both"/>
      </w:pPr>
      <w:r w:rsidRPr="00226E5E">
        <w:t>больший набор показателей, учитывающий, в частности, сферу нема</w:t>
      </w:r>
      <w:r w:rsidRPr="00226E5E">
        <w:softHyphen/>
        <w:t>териального производства;</w:t>
      </w:r>
    </w:p>
    <w:p w:rsidR="00141D88" w:rsidRPr="00226E5E" w:rsidRDefault="00F74FAE" w:rsidP="00226E5E">
      <w:pPr>
        <w:pStyle w:val="13"/>
        <w:numPr>
          <w:ilvl w:val="0"/>
          <w:numId w:val="15"/>
        </w:numPr>
        <w:tabs>
          <w:tab w:val="left" w:pos="659"/>
        </w:tabs>
        <w:spacing w:line="240" w:lineRule="auto"/>
        <w:ind w:firstLine="958"/>
        <w:jc w:val="both"/>
      </w:pPr>
      <w:r w:rsidRPr="00226E5E">
        <w:t>расширение целей проводимых типологий с уве</w:t>
      </w:r>
      <w:r w:rsidRPr="00226E5E">
        <w:t>личением числа заказчиков информации.</w:t>
      </w:r>
    </w:p>
    <w:p w:rsidR="00141D88" w:rsidRPr="00226E5E" w:rsidRDefault="00F74FAE" w:rsidP="00226E5E">
      <w:pPr>
        <w:pStyle w:val="13"/>
        <w:spacing w:line="240" w:lineRule="auto"/>
        <w:ind w:firstLine="958"/>
        <w:jc w:val="both"/>
      </w:pPr>
      <w:r w:rsidRPr="00226E5E">
        <w:t>Таким образом, пространственный анализ и диагностика регионального рост</w:t>
      </w:r>
      <w:r w:rsidRPr="00226E5E">
        <w:t>а выступают весьма актуальными и необходимыми инструментами исследования регионального развития. Время постоянно вносит свои кор</w:t>
      </w:r>
      <w:r w:rsidRPr="00226E5E">
        <w:softHyphen/>
        <w:t>рективы в методологию исследования, нередко меняется его направле</w:t>
      </w:r>
      <w:r w:rsidRPr="00226E5E">
        <w:softHyphen/>
        <w:t>ние, создаются новые принципы и модели, однако для эффективно</w:t>
      </w:r>
      <w:r w:rsidRPr="00226E5E">
        <w:t>го ана</w:t>
      </w:r>
      <w:r w:rsidRPr="00226E5E">
        <w:softHyphen/>
        <w:t>лиза всегда стоит учитывать изначальные экономические, исторические, физико-географические и иные параметры территории.</w:t>
      </w:r>
    </w:p>
    <w:sectPr w:rsidR="00141D88" w:rsidRPr="00226E5E" w:rsidSect="00226E5E">
      <w:headerReference w:type="even" r:id="rId7"/>
      <w:headerReference w:type="default" r:id="rId8"/>
      <w:footerReference w:type="even" r:id="rId9"/>
      <w:footerReference w:type="default" r:id="rId10"/>
      <w:pgSz w:w="9695" w:h="15855"/>
      <w:pgMar w:top="765" w:right="621" w:bottom="1023" w:left="631" w:header="337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FAE" w:rsidRDefault="00F74FAE">
      <w:r>
        <w:separator/>
      </w:r>
    </w:p>
  </w:endnote>
  <w:endnote w:type="continuationSeparator" w:id="0">
    <w:p w:rsidR="00F74FAE" w:rsidRDefault="00F7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D88" w:rsidRDefault="00F74FA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4" behindDoc="1" locked="0" layoutInCell="1" allowOverlap="1">
              <wp:simplePos x="0" y="0"/>
              <wp:positionH relativeFrom="page">
                <wp:posOffset>5021580</wp:posOffset>
              </wp:positionH>
              <wp:positionV relativeFrom="page">
                <wp:posOffset>8521065</wp:posOffset>
              </wp:positionV>
              <wp:extent cx="147955" cy="86995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95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41D88" w:rsidRDefault="00F74FAE">
                          <w:pPr>
                            <w:pStyle w:val="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26E5E" w:rsidRPr="00226E5E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17"/>
                              <w:szCs w:val="17"/>
                              <w:lang w:val="ru-RU" w:eastAsia="ru-RU" w:bidi="ru-RU"/>
                            </w:rPr>
                            <w:t>10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7" o:spid="_x0000_s1026" type="#_x0000_t202" style="position:absolute;margin-left:395.4pt;margin-top:670.95pt;width:11.65pt;height:6.85pt;z-index:-44040174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" filled="f" stroked="f">
              <v:textbox style="mso-fit-shape-to-text:t" inset="0,0,0,0">
                <w:txbxContent>
                  <w:p w:rsidR="00141D88" w:rsidRDefault="00F74FAE">
                    <w:pPr>
                      <w:pStyle w:val="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26E5E" w:rsidRPr="00226E5E">
                      <w:rPr>
                        <w:rFonts w:ascii="Arial" w:eastAsia="Arial" w:hAnsi="Arial" w:cs="Arial"/>
                        <w:b/>
                        <w:bCs/>
                        <w:noProof/>
                        <w:sz w:val="17"/>
                        <w:szCs w:val="17"/>
                        <w:lang w:val="ru-RU" w:eastAsia="ru-RU" w:bidi="ru-RU"/>
                      </w:rPr>
                      <w:t>10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D88" w:rsidRDefault="00F74FA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2" behindDoc="1" locked="0" layoutInCell="1" allowOverlap="1">
              <wp:simplePos x="0" y="0"/>
              <wp:positionH relativeFrom="page">
                <wp:posOffset>5021580</wp:posOffset>
              </wp:positionH>
              <wp:positionV relativeFrom="page">
                <wp:posOffset>8521065</wp:posOffset>
              </wp:positionV>
              <wp:extent cx="147955" cy="86995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95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41D88" w:rsidRDefault="00F74FAE">
                          <w:pPr>
                            <w:pStyle w:val="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26E5E" w:rsidRPr="00226E5E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17"/>
                              <w:szCs w:val="17"/>
                              <w:lang w:val="ru-RU" w:eastAsia="ru-RU" w:bidi="ru-RU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5" o:spid="_x0000_s1027" type="#_x0000_t202" style="position:absolute;margin-left:395.4pt;margin-top:670.95pt;width:11.65pt;height:6.85pt;z-index:-4404017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" filled="f" stroked="f">
              <v:textbox style="mso-fit-shape-to-text:t" inset="0,0,0,0">
                <w:txbxContent>
                  <w:p w:rsidR="00141D88" w:rsidRDefault="00F74FAE">
                    <w:pPr>
                      <w:pStyle w:val="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26E5E" w:rsidRPr="00226E5E">
                      <w:rPr>
                        <w:rFonts w:ascii="Arial" w:eastAsia="Arial" w:hAnsi="Arial" w:cs="Arial"/>
                        <w:b/>
                        <w:bCs/>
                        <w:noProof/>
                        <w:sz w:val="17"/>
                        <w:szCs w:val="17"/>
                        <w:lang w:val="ru-RU" w:eastAsia="ru-RU" w:bidi="ru-RU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FAE" w:rsidRDefault="00F74FAE">
      <w:r>
        <w:separator/>
      </w:r>
    </w:p>
  </w:footnote>
  <w:footnote w:type="continuationSeparator" w:id="0">
    <w:p w:rsidR="00F74FAE" w:rsidRDefault="00F74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D88" w:rsidRDefault="00141D8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D88" w:rsidRDefault="00141D8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4E9A"/>
    <w:multiLevelType w:val="multilevel"/>
    <w:tmpl w:val="843423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FA7830"/>
    <w:multiLevelType w:val="multilevel"/>
    <w:tmpl w:val="17BCF3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ED638F"/>
    <w:multiLevelType w:val="hybridMultilevel"/>
    <w:tmpl w:val="FFA60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45112"/>
    <w:multiLevelType w:val="multilevel"/>
    <w:tmpl w:val="DBBC550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0F5502"/>
    <w:multiLevelType w:val="multilevel"/>
    <w:tmpl w:val="009243F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6E6698"/>
    <w:multiLevelType w:val="multilevel"/>
    <w:tmpl w:val="1E866178"/>
    <w:lvl w:ilvl="0">
      <w:start w:val="3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8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BE347E"/>
    <w:multiLevelType w:val="multilevel"/>
    <w:tmpl w:val="1C30B9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0C2BE4"/>
    <w:multiLevelType w:val="multilevel"/>
    <w:tmpl w:val="FEEC72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6C7044"/>
    <w:multiLevelType w:val="multilevel"/>
    <w:tmpl w:val="6F0A59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F863C2"/>
    <w:multiLevelType w:val="multilevel"/>
    <w:tmpl w:val="A9DE1C0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071EFA"/>
    <w:multiLevelType w:val="multilevel"/>
    <w:tmpl w:val="083E777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7C77BC"/>
    <w:multiLevelType w:val="multilevel"/>
    <w:tmpl w:val="7E760B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D66E6A"/>
    <w:multiLevelType w:val="multilevel"/>
    <w:tmpl w:val="685AD07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C07586"/>
    <w:multiLevelType w:val="multilevel"/>
    <w:tmpl w:val="C9427454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311DE7"/>
    <w:multiLevelType w:val="multilevel"/>
    <w:tmpl w:val="98A6A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5E5F97"/>
    <w:multiLevelType w:val="hybridMultilevel"/>
    <w:tmpl w:val="73CCB956"/>
    <w:lvl w:ilvl="0" w:tplc="7EAAAC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0671D"/>
    <w:multiLevelType w:val="multilevel"/>
    <w:tmpl w:val="05DE6A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AF742D4"/>
    <w:multiLevelType w:val="multilevel"/>
    <w:tmpl w:val="1FD697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CC57F9E"/>
    <w:multiLevelType w:val="multilevel"/>
    <w:tmpl w:val="25A464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DB74ABA"/>
    <w:multiLevelType w:val="multilevel"/>
    <w:tmpl w:val="32B84D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495DB1"/>
    <w:multiLevelType w:val="multilevel"/>
    <w:tmpl w:val="37D08E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5981E55"/>
    <w:multiLevelType w:val="multilevel"/>
    <w:tmpl w:val="CE52BC3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6"/>
  </w:num>
  <w:num w:numId="3">
    <w:abstractNumId w:val="19"/>
  </w:num>
  <w:num w:numId="4">
    <w:abstractNumId w:val="10"/>
  </w:num>
  <w:num w:numId="5">
    <w:abstractNumId w:val="11"/>
  </w:num>
  <w:num w:numId="6">
    <w:abstractNumId w:val="8"/>
  </w:num>
  <w:num w:numId="7">
    <w:abstractNumId w:val="4"/>
  </w:num>
  <w:num w:numId="8">
    <w:abstractNumId w:val="5"/>
  </w:num>
  <w:num w:numId="9">
    <w:abstractNumId w:val="17"/>
  </w:num>
  <w:num w:numId="10">
    <w:abstractNumId w:val="18"/>
  </w:num>
  <w:num w:numId="11">
    <w:abstractNumId w:val="7"/>
  </w:num>
  <w:num w:numId="12">
    <w:abstractNumId w:val="16"/>
  </w:num>
  <w:num w:numId="13">
    <w:abstractNumId w:val="20"/>
  </w:num>
  <w:num w:numId="14">
    <w:abstractNumId w:val="21"/>
  </w:num>
  <w:num w:numId="15">
    <w:abstractNumId w:val="1"/>
  </w:num>
  <w:num w:numId="16">
    <w:abstractNumId w:val="14"/>
  </w:num>
  <w:num w:numId="17">
    <w:abstractNumId w:val="0"/>
  </w:num>
  <w:num w:numId="18">
    <w:abstractNumId w:val="3"/>
  </w:num>
  <w:num w:numId="19">
    <w:abstractNumId w:val="12"/>
  </w:num>
  <w:num w:numId="20">
    <w:abstractNumId w:val="9"/>
  </w:num>
  <w:num w:numId="21">
    <w:abstractNumId w:val="1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D88"/>
    <w:rsid w:val="00141D88"/>
    <w:rsid w:val="00226E5E"/>
    <w:rsid w:val="00F7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5460"/>
  <w15:docId w15:val="{0739D23D-E7BA-4A0F-BCFE-D2117901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Номер заголовка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w w:val="80"/>
      <w:sz w:val="34"/>
      <w:szCs w:val="34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1">
    <w:name w:val="Заголовок №1_"/>
    <w:basedOn w:val="a0"/>
    <w:link w:val="12"/>
    <w:rPr>
      <w:rFonts w:ascii="Arial" w:eastAsia="Arial" w:hAnsi="Arial" w:cs="Arial"/>
      <w:b/>
      <w:bCs/>
      <w:i w:val="0"/>
      <w:iCs w:val="0"/>
      <w:smallCaps w:val="0"/>
      <w:strike w:val="0"/>
      <w:w w:val="80"/>
      <w:sz w:val="34"/>
      <w:szCs w:val="34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Pr>
      <w:rFonts w:ascii="Arial" w:eastAsia="Arial" w:hAnsi="Arial" w:cs="Arial"/>
      <w:b/>
      <w:bCs/>
      <w:i w:val="0"/>
      <w:iCs w:val="0"/>
      <w:smallCaps w:val="0"/>
      <w:strike w:val="0"/>
      <w:w w:val="70"/>
      <w:sz w:val="30"/>
      <w:szCs w:val="30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Сноска"/>
    <w:basedOn w:val="a"/>
    <w:link w:val="a3"/>
    <w:pPr>
      <w:ind w:firstLine="3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Номер заголовка №1"/>
    <w:basedOn w:val="a"/>
    <w:link w:val="1"/>
    <w:pPr>
      <w:spacing w:before="1540"/>
      <w:jc w:val="center"/>
      <w:outlineLvl w:val="0"/>
    </w:pPr>
    <w:rPr>
      <w:rFonts w:ascii="Arial" w:eastAsia="Arial" w:hAnsi="Arial" w:cs="Arial"/>
      <w:b/>
      <w:bCs/>
      <w:w w:val="80"/>
      <w:sz w:val="34"/>
      <w:szCs w:val="34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12">
    <w:name w:val="Заголовок №1"/>
    <w:basedOn w:val="a"/>
    <w:link w:val="11"/>
    <w:pPr>
      <w:spacing w:after="320"/>
      <w:jc w:val="center"/>
      <w:outlineLvl w:val="0"/>
    </w:pPr>
    <w:rPr>
      <w:rFonts w:ascii="Arial" w:eastAsia="Arial" w:hAnsi="Arial" w:cs="Arial"/>
      <w:b/>
      <w:bCs/>
      <w:w w:val="80"/>
      <w:sz w:val="34"/>
      <w:szCs w:val="34"/>
    </w:rPr>
  </w:style>
  <w:style w:type="paragraph" w:customStyle="1" w:styleId="22">
    <w:name w:val="Основной текст (2)"/>
    <w:basedOn w:val="a"/>
    <w:link w:val="21"/>
    <w:pPr>
      <w:spacing w:line="271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pPr>
      <w:spacing w:after="250"/>
      <w:jc w:val="center"/>
      <w:outlineLvl w:val="1"/>
    </w:pPr>
    <w:rPr>
      <w:rFonts w:ascii="Arial" w:eastAsia="Arial" w:hAnsi="Arial" w:cs="Arial"/>
      <w:b/>
      <w:bCs/>
      <w:w w:val="70"/>
      <w:sz w:val="30"/>
      <w:szCs w:val="30"/>
    </w:rPr>
  </w:style>
  <w:style w:type="paragraph" w:customStyle="1" w:styleId="30">
    <w:name w:val="Заголовок №3"/>
    <w:basedOn w:val="a"/>
    <w:link w:val="3"/>
    <w:pPr>
      <w:spacing w:after="80" w:line="23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13">
    <w:name w:val="Основной текст1"/>
    <w:basedOn w:val="a"/>
    <w:link w:val="a5"/>
    <w:pPr>
      <w:spacing w:line="257" w:lineRule="auto"/>
      <w:ind w:firstLine="340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pacing w:line="257" w:lineRule="auto"/>
      <w:ind w:firstLine="34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Основной текст (3)"/>
    <w:basedOn w:val="a"/>
    <w:link w:val="31"/>
    <w:pPr>
      <w:spacing w:after="260"/>
      <w:jc w:val="center"/>
    </w:pPr>
    <w:rPr>
      <w:rFonts w:ascii="Arial" w:eastAsia="Arial" w:hAnsi="Arial" w:cs="Arial"/>
      <w:w w:val="80"/>
      <w:sz w:val="26"/>
      <w:szCs w:val="26"/>
    </w:rPr>
  </w:style>
  <w:style w:type="paragraph" w:customStyle="1" w:styleId="40">
    <w:name w:val="Основной текст (4)"/>
    <w:basedOn w:val="a"/>
    <w:link w:val="4"/>
    <w:pPr>
      <w:spacing w:after="180" w:line="259" w:lineRule="auto"/>
      <w:ind w:firstLine="34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4195</Words>
  <Characters>23916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2022-02-18T13:43:00Z</dcterms:created>
  <dcterms:modified xsi:type="dcterms:W3CDTF">2022-02-18T13:43:00Z</dcterms:modified>
</cp:coreProperties>
</file>